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EE" w:rsidRPr="00311249" w:rsidRDefault="002D5B08" w:rsidP="004C7C80">
      <w:pPr>
        <w:jc w:val="center"/>
        <w:rPr>
          <w:sz w:val="28"/>
          <w:szCs w:val="26"/>
        </w:rPr>
      </w:pPr>
      <w:r w:rsidRPr="00311249">
        <w:rPr>
          <w:sz w:val="28"/>
          <w:szCs w:val="26"/>
        </w:rPr>
        <w:t xml:space="preserve">Рекомендации по итогам проведения публичных слушаний по проекту решения </w:t>
      </w:r>
    </w:p>
    <w:p w:rsidR="002D5B08" w:rsidRPr="00311249" w:rsidRDefault="002D5B08" w:rsidP="004C7C80">
      <w:pPr>
        <w:jc w:val="center"/>
        <w:rPr>
          <w:sz w:val="28"/>
          <w:szCs w:val="26"/>
        </w:rPr>
      </w:pPr>
      <w:r w:rsidRPr="00311249">
        <w:rPr>
          <w:sz w:val="28"/>
          <w:szCs w:val="26"/>
        </w:rPr>
        <w:t xml:space="preserve">Собрания депутатов Чебаркульского городского округа </w:t>
      </w:r>
    </w:p>
    <w:p w:rsidR="002D5B08" w:rsidRPr="00311249" w:rsidRDefault="002D5B08" w:rsidP="004C7C80">
      <w:pPr>
        <w:jc w:val="center"/>
        <w:rPr>
          <w:sz w:val="28"/>
          <w:szCs w:val="26"/>
        </w:rPr>
      </w:pPr>
      <w:r w:rsidRPr="00311249">
        <w:rPr>
          <w:sz w:val="28"/>
          <w:szCs w:val="26"/>
        </w:rPr>
        <w:t xml:space="preserve">«Об </w:t>
      </w:r>
      <w:r w:rsidR="002D19FF" w:rsidRPr="00311249">
        <w:rPr>
          <w:sz w:val="28"/>
          <w:szCs w:val="26"/>
        </w:rPr>
        <w:t>исполнении</w:t>
      </w:r>
      <w:r w:rsidRPr="00311249">
        <w:rPr>
          <w:sz w:val="28"/>
          <w:szCs w:val="26"/>
        </w:rPr>
        <w:t xml:space="preserve"> бюджета </w:t>
      </w:r>
      <w:r w:rsidR="007619E0" w:rsidRPr="00311249">
        <w:rPr>
          <w:sz w:val="28"/>
          <w:szCs w:val="26"/>
        </w:rPr>
        <w:t>Чебаркул</w:t>
      </w:r>
      <w:r w:rsidR="0040078C" w:rsidRPr="00311249">
        <w:rPr>
          <w:sz w:val="28"/>
          <w:szCs w:val="26"/>
        </w:rPr>
        <w:t>ьского городского округа за 20</w:t>
      </w:r>
      <w:r w:rsidR="00CE2C2E">
        <w:rPr>
          <w:sz w:val="28"/>
          <w:szCs w:val="26"/>
        </w:rPr>
        <w:t>2</w:t>
      </w:r>
      <w:r w:rsidR="001F2F94">
        <w:rPr>
          <w:sz w:val="28"/>
          <w:szCs w:val="26"/>
        </w:rPr>
        <w:t>3</w:t>
      </w:r>
      <w:r w:rsidRPr="00311249">
        <w:rPr>
          <w:sz w:val="28"/>
          <w:szCs w:val="26"/>
        </w:rPr>
        <w:t xml:space="preserve"> год»</w:t>
      </w:r>
    </w:p>
    <w:p w:rsidR="006853E5" w:rsidRPr="00311249" w:rsidRDefault="006853E5" w:rsidP="004C7C80">
      <w:pPr>
        <w:jc w:val="center"/>
        <w:rPr>
          <w:b/>
          <w:sz w:val="28"/>
          <w:szCs w:val="26"/>
        </w:rPr>
      </w:pPr>
    </w:p>
    <w:p w:rsidR="00C57349" w:rsidRPr="009E125A" w:rsidRDefault="00C57349" w:rsidP="00C57349">
      <w:pPr>
        <w:ind w:firstLine="708"/>
        <w:jc w:val="both"/>
        <w:rPr>
          <w:sz w:val="28"/>
          <w:szCs w:val="26"/>
        </w:rPr>
      </w:pPr>
      <w:r w:rsidRPr="009E125A">
        <w:rPr>
          <w:sz w:val="28"/>
          <w:szCs w:val="26"/>
        </w:rPr>
        <w:t>Участники публичных слушаний, рассмотрев проект решения Собрания депутатов Чебаркульского городского округа «Об исполнении бюджета Чебаркульского городског</w:t>
      </w:r>
      <w:r w:rsidR="00701A96" w:rsidRPr="009E125A">
        <w:rPr>
          <w:sz w:val="28"/>
          <w:szCs w:val="26"/>
        </w:rPr>
        <w:t>о округа за 20</w:t>
      </w:r>
      <w:r w:rsidR="004A1235">
        <w:rPr>
          <w:sz w:val="28"/>
          <w:szCs w:val="26"/>
        </w:rPr>
        <w:t>2</w:t>
      </w:r>
      <w:r w:rsidR="001F2F94">
        <w:rPr>
          <w:sz w:val="28"/>
          <w:szCs w:val="26"/>
        </w:rPr>
        <w:t>3</w:t>
      </w:r>
      <w:r w:rsidR="00701A96" w:rsidRPr="009E125A">
        <w:rPr>
          <w:sz w:val="28"/>
          <w:szCs w:val="26"/>
        </w:rPr>
        <w:t xml:space="preserve"> год», отмечают</w:t>
      </w:r>
      <w:r w:rsidRPr="009E125A">
        <w:rPr>
          <w:sz w:val="28"/>
          <w:szCs w:val="26"/>
        </w:rPr>
        <w:t xml:space="preserve"> </w:t>
      </w:r>
      <w:r w:rsidR="007A7634" w:rsidRPr="009E125A">
        <w:rPr>
          <w:sz w:val="28"/>
          <w:szCs w:val="26"/>
        </w:rPr>
        <w:t>следующее</w:t>
      </w:r>
      <w:r w:rsidRPr="009E125A">
        <w:rPr>
          <w:sz w:val="28"/>
          <w:szCs w:val="26"/>
        </w:rPr>
        <w:t xml:space="preserve">. </w:t>
      </w:r>
    </w:p>
    <w:p w:rsidR="00147AD3" w:rsidRPr="00406CE7" w:rsidRDefault="00C57349" w:rsidP="00147AD3">
      <w:pPr>
        <w:ind w:firstLine="567"/>
        <w:jc w:val="both"/>
        <w:rPr>
          <w:sz w:val="28"/>
          <w:szCs w:val="28"/>
        </w:rPr>
      </w:pPr>
      <w:r w:rsidRPr="009E125A">
        <w:rPr>
          <w:color w:val="272425"/>
          <w:sz w:val="28"/>
          <w:szCs w:val="28"/>
        </w:rPr>
        <w:t>В 20</w:t>
      </w:r>
      <w:r w:rsidR="002F3602">
        <w:rPr>
          <w:color w:val="272425"/>
          <w:sz w:val="28"/>
          <w:szCs w:val="28"/>
        </w:rPr>
        <w:t>2</w:t>
      </w:r>
      <w:r w:rsidR="009D0485">
        <w:rPr>
          <w:color w:val="272425"/>
          <w:sz w:val="28"/>
          <w:szCs w:val="28"/>
        </w:rPr>
        <w:t>3</w:t>
      </w:r>
      <w:r w:rsidRPr="009E125A">
        <w:rPr>
          <w:color w:val="272425"/>
          <w:sz w:val="28"/>
          <w:szCs w:val="28"/>
        </w:rPr>
        <w:t xml:space="preserve"> году общий объем поступлений доходов бюджета городского округа составил </w:t>
      </w:r>
      <w:r w:rsidR="009D0485">
        <w:rPr>
          <w:sz w:val="28"/>
          <w:szCs w:val="28"/>
        </w:rPr>
        <w:t>1 656 681,5</w:t>
      </w:r>
      <w:r w:rsidRPr="009E125A">
        <w:rPr>
          <w:sz w:val="28"/>
        </w:rPr>
        <w:t xml:space="preserve"> </w:t>
      </w:r>
      <w:r w:rsidR="00EA1738" w:rsidRPr="009E125A">
        <w:rPr>
          <w:color w:val="272425"/>
          <w:sz w:val="28"/>
          <w:szCs w:val="28"/>
        </w:rPr>
        <w:t>тыс</w:t>
      </w:r>
      <w:r w:rsidRPr="009E125A">
        <w:rPr>
          <w:color w:val="272425"/>
          <w:sz w:val="28"/>
          <w:szCs w:val="28"/>
        </w:rPr>
        <w:t xml:space="preserve">. рублей, или </w:t>
      </w:r>
      <w:r w:rsidR="001B496B">
        <w:rPr>
          <w:sz w:val="28"/>
          <w:szCs w:val="28"/>
        </w:rPr>
        <w:t>105</w:t>
      </w:r>
      <w:r w:rsidR="00147AD3">
        <w:rPr>
          <w:sz w:val="28"/>
          <w:szCs w:val="28"/>
        </w:rPr>
        <w:t>,6</w:t>
      </w:r>
      <w:r w:rsidRPr="009E125A">
        <w:rPr>
          <w:color w:val="272425"/>
          <w:sz w:val="28"/>
          <w:szCs w:val="28"/>
        </w:rPr>
        <w:t xml:space="preserve"> % от утвержденных годовых бюджетных назначений. Поступления в городской бюджет по сравнению с 20</w:t>
      </w:r>
      <w:r w:rsidR="00CF27B0">
        <w:rPr>
          <w:color w:val="272425"/>
          <w:sz w:val="28"/>
          <w:szCs w:val="28"/>
        </w:rPr>
        <w:t>2</w:t>
      </w:r>
      <w:r w:rsidR="001B496B">
        <w:rPr>
          <w:color w:val="272425"/>
          <w:sz w:val="28"/>
          <w:szCs w:val="28"/>
        </w:rPr>
        <w:t>2</w:t>
      </w:r>
      <w:r w:rsidRPr="009E125A">
        <w:rPr>
          <w:color w:val="272425"/>
          <w:sz w:val="28"/>
          <w:szCs w:val="28"/>
        </w:rPr>
        <w:t xml:space="preserve"> годом </w:t>
      </w:r>
      <w:r w:rsidR="001B496B">
        <w:rPr>
          <w:sz w:val="28"/>
          <w:szCs w:val="28"/>
        </w:rPr>
        <w:t>увеличились</w:t>
      </w:r>
      <w:r w:rsidR="001B496B" w:rsidRPr="00406CE7">
        <w:rPr>
          <w:sz w:val="28"/>
          <w:szCs w:val="28"/>
        </w:rPr>
        <w:t xml:space="preserve"> на </w:t>
      </w:r>
      <w:r w:rsidR="001B496B">
        <w:rPr>
          <w:sz w:val="28"/>
          <w:szCs w:val="28"/>
        </w:rPr>
        <w:t>212 923,5</w:t>
      </w:r>
      <w:r w:rsidR="001B496B" w:rsidRPr="00406CE7">
        <w:rPr>
          <w:sz w:val="28"/>
          <w:szCs w:val="28"/>
        </w:rPr>
        <w:t xml:space="preserve"> тыс. рублей или на </w:t>
      </w:r>
      <w:r w:rsidR="001B496B">
        <w:rPr>
          <w:sz w:val="28"/>
          <w:szCs w:val="28"/>
        </w:rPr>
        <w:t>14,7</w:t>
      </w:r>
      <w:r w:rsidR="001B496B" w:rsidRPr="00406CE7">
        <w:rPr>
          <w:sz w:val="28"/>
          <w:szCs w:val="28"/>
        </w:rPr>
        <w:t>%</w:t>
      </w:r>
      <w:r w:rsidR="00147AD3" w:rsidRPr="00406CE7">
        <w:rPr>
          <w:sz w:val="28"/>
          <w:szCs w:val="28"/>
        </w:rPr>
        <w:t>.</w:t>
      </w:r>
    </w:p>
    <w:p w:rsidR="00C57349" w:rsidRPr="009E125A" w:rsidRDefault="00C57349" w:rsidP="00C57349">
      <w:pPr>
        <w:ind w:firstLine="708"/>
        <w:jc w:val="both"/>
        <w:rPr>
          <w:color w:val="272425"/>
          <w:sz w:val="28"/>
          <w:szCs w:val="28"/>
        </w:rPr>
      </w:pPr>
      <w:proofErr w:type="gramStart"/>
      <w:r w:rsidRPr="009E125A">
        <w:rPr>
          <w:color w:val="272425"/>
          <w:sz w:val="28"/>
          <w:szCs w:val="28"/>
        </w:rPr>
        <w:t xml:space="preserve">На долю собственных доходов бюджета городского округа приходится </w:t>
      </w:r>
      <w:r w:rsidR="001B496B">
        <w:rPr>
          <w:sz w:val="28"/>
          <w:szCs w:val="28"/>
        </w:rPr>
        <w:t>38,9</w:t>
      </w:r>
      <w:r w:rsidR="001B496B" w:rsidRPr="00406CE7">
        <w:rPr>
          <w:sz w:val="28"/>
          <w:szCs w:val="28"/>
        </w:rPr>
        <w:t>%</w:t>
      </w:r>
      <w:r w:rsidRPr="009E125A">
        <w:rPr>
          <w:color w:val="272425"/>
          <w:sz w:val="28"/>
          <w:szCs w:val="28"/>
        </w:rPr>
        <w:t>. Налоговые и неналоговые поступления за 20</w:t>
      </w:r>
      <w:r w:rsidR="00FD0EB7">
        <w:rPr>
          <w:color w:val="272425"/>
          <w:sz w:val="28"/>
          <w:szCs w:val="28"/>
        </w:rPr>
        <w:t>2</w:t>
      </w:r>
      <w:r w:rsidR="001B496B">
        <w:rPr>
          <w:color w:val="272425"/>
          <w:sz w:val="28"/>
          <w:szCs w:val="28"/>
        </w:rPr>
        <w:t>3</w:t>
      </w:r>
      <w:r w:rsidRPr="009E125A">
        <w:rPr>
          <w:color w:val="272425"/>
          <w:sz w:val="28"/>
          <w:szCs w:val="28"/>
        </w:rPr>
        <w:t xml:space="preserve"> год составили </w:t>
      </w:r>
      <w:r w:rsidR="001B496B">
        <w:rPr>
          <w:rFonts w:eastAsia="Calibri"/>
          <w:sz w:val="28"/>
          <w:szCs w:val="28"/>
        </w:rPr>
        <w:t>644 028,2</w:t>
      </w:r>
      <w:r w:rsidR="001B496B" w:rsidRPr="00406CE7">
        <w:rPr>
          <w:rFonts w:eastAsia="Calibri"/>
          <w:sz w:val="28"/>
          <w:szCs w:val="28"/>
        </w:rPr>
        <w:t xml:space="preserve"> </w:t>
      </w:r>
      <w:r w:rsidR="00EA1738" w:rsidRPr="009E125A">
        <w:rPr>
          <w:color w:val="272425"/>
          <w:sz w:val="28"/>
          <w:szCs w:val="28"/>
        </w:rPr>
        <w:t>тыс</w:t>
      </w:r>
      <w:r w:rsidRPr="009E125A">
        <w:rPr>
          <w:color w:val="272425"/>
          <w:sz w:val="28"/>
          <w:szCs w:val="28"/>
        </w:rPr>
        <w:t xml:space="preserve">. рублей, что выше первоначально утвержденных назначений на </w:t>
      </w:r>
      <w:r w:rsidR="001B496B">
        <w:rPr>
          <w:iCs/>
          <w:sz w:val="28"/>
          <w:szCs w:val="28"/>
        </w:rPr>
        <w:t>145 021,4</w:t>
      </w:r>
      <w:r w:rsidRPr="009E125A">
        <w:rPr>
          <w:color w:val="272425"/>
          <w:sz w:val="28"/>
          <w:szCs w:val="28"/>
        </w:rPr>
        <w:t xml:space="preserve"> </w:t>
      </w:r>
      <w:r w:rsidR="00EA1738" w:rsidRPr="009E125A">
        <w:rPr>
          <w:color w:val="272425"/>
          <w:sz w:val="28"/>
          <w:szCs w:val="28"/>
        </w:rPr>
        <w:t>тыс</w:t>
      </w:r>
      <w:r w:rsidRPr="009E125A">
        <w:rPr>
          <w:color w:val="272425"/>
          <w:sz w:val="28"/>
          <w:szCs w:val="28"/>
        </w:rPr>
        <w:t xml:space="preserve">. рублей или на </w:t>
      </w:r>
      <w:r w:rsidR="001B496B">
        <w:rPr>
          <w:color w:val="272425"/>
          <w:sz w:val="28"/>
          <w:szCs w:val="28"/>
        </w:rPr>
        <w:t>29,1</w:t>
      </w:r>
      <w:r w:rsidRPr="009E125A">
        <w:rPr>
          <w:color w:val="272425"/>
          <w:sz w:val="28"/>
          <w:szCs w:val="28"/>
        </w:rPr>
        <w:t xml:space="preserve">%. </w:t>
      </w:r>
      <w:r w:rsidR="006E2776" w:rsidRPr="009E125A">
        <w:rPr>
          <w:color w:val="272425"/>
          <w:sz w:val="28"/>
          <w:szCs w:val="28"/>
        </w:rPr>
        <w:t xml:space="preserve">Годовые бюджетные назначения исполнены на </w:t>
      </w:r>
      <w:r w:rsidR="00F93A87">
        <w:rPr>
          <w:color w:val="272425"/>
          <w:sz w:val="28"/>
          <w:szCs w:val="28"/>
        </w:rPr>
        <w:t>116,0</w:t>
      </w:r>
      <w:r w:rsidR="006E2776" w:rsidRPr="009E125A">
        <w:rPr>
          <w:color w:val="272425"/>
          <w:sz w:val="28"/>
          <w:szCs w:val="28"/>
        </w:rPr>
        <w:t xml:space="preserve">%. </w:t>
      </w:r>
      <w:r w:rsidRPr="009E125A">
        <w:rPr>
          <w:color w:val="272425"/>
          <w:sz w:val="28"/>
          <w:szCs w:val="28"/>
        </w:rPr>
        <w:t>Рост к уровню 20</w:t>
      </w:r>
      <w:r w:rsidR="003F1D1B">
        <w:rPr>
          <w:color w:val="272425"/>
          <w:sz w:val="28"/>
          <w:szCs w:val="28"/>
        </w:rPr>
        <w:t>2</w:t>
      </w:r>
      <w:r w:rsidR="00F93A87">
        <w:rPr>
          <w:color w:val="272425"/>
          <w:sz w:val="28"/>
          <w:szCs w:val="28"/>
        </w:rPr>
        <w:t>2</w:t>
      </w:r>
      <w:r w:rsidRPr="009E125A">
        <w:rPr>
          <w:color w:val="272425"/>
          <w:sz w:val="28"/>
          <w:szCs w:val="28"/>
        </w:rPr>
        <w:t xml:space="preserve"> года</w:t>
      </w:r>
      <w:r w:rsidRPr="009E125A">
        <w:rPr>
          <w:color w:val="272425"/>
          <w:sz w:val="28"/>
        </w:rPr>
        <w:t xml:space="preserve"> </w:t>
      </w:r>
      <w:r w:rsidRPr="009E125A">
        <w:rPr>
          <w:sz w:val="28"/>
        </w:rPr>
        <w:t>в сопоставимых условиях (</w:t>
      </w:r>
      <w:r w:rsidRPr="009E125A">
        <w:rPr>
          <w:rFonts w:eastAsia="Calibri"/>
          <w:sz w:val="28"/>
        </w:rPr>
        <w:t>с корректировкой на изменение нормативов, разовые поступления, погашение задолженности прошлых лет и</w:t>
      </w:r>
      <w:proofErr w:type="gramEnd"/>
      <w:r w:rsidRPr="009E125A">
        <w:rPr>
          <w:rFonts w:eastAsia="Calibri"/>
          <w:sz w:val="28"/>
        </w:rPr>
        <w:t xml:space="preserve"> возврат платежей)</w:t>
      </w:r>
      <w:r w:rsidRPr="009E125A">
        <w:rPr>
          <w:color w:val="272425"/>
          <w:sz w:val="28"/>
        </w:rPr>
        <w:t xml:space="preserve"> </w:t>
      </w:r>
      <w:r w:rsidRPr="009E125A">
        <w:rPr>
          <w:rFonts w:eastAsia="Calibri"/>
          <w:sz w:val="28"/>
        </w:rPr>
        <w:t xml:space="preserve">составил </w:t>
      </w:r>
      <w:r w:rsidR="00F93A87" w:rsidRPr="00C3170E">
        <w:rPr>
          <w:sz w:val="28"/>
          <w:szCs w:val="28"/>
        </w:rPr>
        <w:t xml:space="preserve">92 902,0 </w:t>
      </w:r>
      <w:r w:rsidRPr="009E125A">
        <w:rPr>
          <w:rFonts w:eastAsia="Calibri"/>
          <w:sz w:val="28"/>
        </w:rPr>
        <w:t xml:space="preserve"> </w:t>
      </w:r>
      <w:r w:rsidR="00EA1738" w:rsidRPr="009E125A">
        <w:rPr>
          <w:rFonts w:eastAsia="Calibri"/>
          <w:sz w:val="28"/>
        </w:rPr>
        <w:t>тыс</w:t>
      </w:r>
      <w:r w:rsidRPr="009E125A">
        <w:rPr>
          <w:rFonts w:eastAsia="Calibri"/>
          <w:sz w:val="28"/>
        </w:rPr>
        <w:t>. руб</w:t>
      </w:r>
      <w:r w:rsidR="00EA1738" w:rsidRPr="009E125A">
        <w:rPr>
          <w:rFonts w:eastAsia="Calibri"/>
          <w:sz w:val="28"/>
        </w:rPr>
        <w:t>лей</w:t>
      </w:r>
      <w:r w:rsidRPr="009E125A">
        <w:rPr>
          <w:color w:val="272425"/>
          <w:sz w:val="28"/>
          <w:szCs w:val="28"/>
        </w:rPr>
        <w:t>.</w:t>
      </w:r>
    </w:p>
    <w:p w:rsidR="00C57349" w:rsidRPr="009E125A" w:rsidRDefault="006E2776" w:rsidP="00C57349">
      <w:pPr>
        <w:ind w:firstLine="708"/>
        <w:jc w:val="both"/>
        <w:rPr>
          <w:color w:val="272425"/>
          <w:sz w:val="28"/>
          <w:szCs w:val="28"/>
        </w:rPr>
      </w:pPr>
      <w:r w:rsidRPr="009E125A">
        <w:rPr>
          <w:color w:val="272425"/>
          <w:sz w:val="28"/>
          <w:szCs w:val="28"/>
        </w:rPr>
        <w:t xml:space="preserve">Структура собственных доходов на протяжении </w:t>
      </w:r>
      <w:r w:rsidR="00B227F3" w:rsidRPr="009E125A">
        <w:rPr>
          <w:color w:val="272425"/>
          <w:sz w:val="28"/>
          <w:szCs w:val="28"/>
        </w:rPr>
        <w:t xml:space="preserve">нескольких лет существенно не менялась. Налоговые доходы составляют </w:t>
      </w:r>
      <w:r w:rsidR="00ED10DB" w:rsidRPr="009E125A">
        <w:rPr>
          <w:color w:val="272425"/>
          <w:sz w:val="28"/>
          <w:szCs w:val="28"/>
        </w:rPr>
        <w:t xml:space="preserve">– </w:t>
      </w:r>
      <w:r w:rsidR="00F97289">
        <w:rPr>
          <w:color w:val="272425"/>
          <w:sz w:val="28"/>
          <w:szCs w:val="28"/>
        </w:rPr>
        <w:t>93,3</w:t>
      </w:r>
      <w:r w:rsidR="00ED10DB" w:rsidRPr="009E125A">
        <w:rPr>
          <w:color w:val="272425"/>
          <w:sz w:val="28"/>
          <w:szCs w:val="28"/>
        </w:rPr>
        <w:t xml:space="preserve">%, на </w:t>
      </w:r>
      <w:r w:rsidR="00C82A35" w:rsidRPr="009E125A">
        <w:rPr>
          <w:color w:val="272425"/>
          <w:sz w:val="28"/>
          <w:szCs w:val="28"/>
        </w:rPr>
        <w:t>не</w:t>
      </w:r>
      <w:r w:rsidR="0099329B" w:rsidRPr="009E125A">
        <w:rPr>
          <w:color w:val="272425"/>
          <w:sz w:val="28"/>
          <w:szCs w:val="28"/>
        </w:rPr>
        <w:t xml:space="preserve">налоговые доходы приходится </w:t>
      </w:r>
      <w:r w:rsidR="00F97289">
        <w:rPr>
          <w:color w:val="272425"/>
          <w:sz w:val="28"/>
          <w:szCs w:val="28"/>
        </w:rPr>
        <w:t>6,7</w:t>
      </w:r>
      <w:r w:rsidR="0099329B" w:rsidRPr="009E125A">
        <w:rPr>
          <w:color w:val="272425"/>
          <w:sz w:val="28"/>
          <w:szCs w:val="28"/>
        </w:rPr>
        <w:t>%.</w:t>
      </w:r>
    </w:p>
    <w:p w:rsidR="00C57349" w:rsidRPr="009E125A" w:rsidRDefault="00C57349" w:rsidP="00C57349">
      <w:pPr>
        <w:ind w:firstLine="708"/>
        <w:jc w:val="both"/>
        <w:rPr>
          <w:color w:val="272425"/>
          <w:sz w:val="28"/>
          <w:szCs w:val="28"/>
        </w:rPr>
      </w:pPr>
      <w:r w:rsidRPr="009E125A">
        <w:rPr>
          <w:color w:val="272425"/>
          <w:sz w:val="28"/>
          <w:szCs w:val="28"/>
        </w:rPr>
        <w:t>Поступления в бюджет от налога на доходы физических лиц (</w:t>
      </w:r>
      <w:r w:rsidR="00EE3EB2" w:rsidRPr="009E125A">
        <w:rPr>
          <w:color w:val="272425"/>
          <w:sz w:val="28"/>
          <w:szCs w:val="28"/>
        </w:rPr>
        <w:t>зачислено</w:t>
      </w:r>
      <w:r w:rsidR="00EE685B">
        <w:rPr>
          <w:color w:val="272425"/>
          <w:sz w:val="28"/>
          <w:szCs w:val="28"/>
        </w:rPr>
        <w:t xml:space="preserve">                  </w:t>
      </w:r>
      <w:r w:rsidR="003477C6">
        <w:rPr>
          <w:sz w:val="28"/>
          <w:szCs w:val="28"/>
        </w:rPr>
        <w:t>495 319,6</w:t>
      </w:r>
      <w:r w:rsidR="00236F75">
        <w:rPr>
          <w:sz w:val="28"/>
          <w:szCs w:val="28"/>
        </w:rPr>
        <w:t xml:space="preserve"> </w:t>
      </w:r>
      <w:r w:rsidR="007C037F" w:rsidRPr="009E125A">
        <w:rPr>
          <w:color w:val="272425"/>
          <w:sz w:val="28"/>
          <w:szCs w:val="28"/>
        </w:rPr>
        <w:t>тыс</w:t>
      </w:r>
      <w:r w:rsidRPr="009E125A">
        <w:rPr>
          <w:color w:val="272425"/>
          <w:sz w:val="28"/>
          <w:szCs w:val="28"/>
        </w:rPr>
        <w:t>. рублей)</w:t>
      </w:r>
      <w:r w:rsidR="00EE685B">
        <w:rPr>
          <w:color w:val="272425"/>
          <w:sz w:val="28"/>
          <w:szCs w:val="28"/>
        </w:rPr>
        <w:t xml:space="preserve"> </w:t>
      </w:r>
      <w:r w:rsidRPr="009E125A">
        <w:rPr>
          <w:color w:val="272425"/>
          <w:sz w:val="28"/>
          <w:szCs w:val="28"/>
        </w:rPr>
        <w:t xml:space="preserve">увеличились на </w:t>
      </w:r>
      <w:r w:rsidR="005D4383">
        <w:rPr>
          <w:sz w:val="28"/>
          <w:szCs w:val="28"/>
        </w:rPr>
        <w:t>34,7</w:t>
      </w:r>
      <w:r w:rsidRPr="009E125A">
        <w:rPr>
          <w:color w:val="272425"/>
          <w:sz w:val="28"/>
          <w:szCs w:val="28"/>
        </w:rPr>
        <w:t>% по сравнению с 20</w:t>
      </w:r>
      <w:r w:rsidR="00236F75">
        <w:rPr>
          <w:color w:val="272425"/>
          <w:sz w:val="28"/>
          <w:szCs w:val="28"/>
        </w:rPr>
        <w:t>2</w:t>
      </w:r>
      <w:r w:rsidR="00EE685B">
        <w:rPr>
          <w:color w:val="272425"/>
          <w:sz w:val="28"/>
          <w:szCs w:val="28"/>
        </w:rPr>
        <w:t>2</w:t>
      </w:r>
      <w:r w:rsidRPr="009E125A">
        <w:rPr>
          <w:color w:val="272425"/>
          <w:sz w:val="28"/>
          <w:szCs w:val="28"/>
        </w:rPr>
        <w:t xml:space="preserve"> годом, что обусловлено увеличением фонда опл</w:t>
      </w:r>
      <w:r w:rsidR="002F3A7A" w:rsidRPr="009E125A">
        <w:rPr>
          <w:color w:val="272425"/>
          <w:sz w:val="28"/>
          <w:szCs w:val="28"/>
        </w:rPr>
        <w:t>аты труда</w:t>
      </w:r>
      <w:r w:rsidR="00EE685B">
        <w:rPr>
          <w:color w:val="272425"/>
          <w:sz w:val="28"/>
          <w:szCs w:val="28"/>
        </w:rPr>
        <w:t xml:space="preserve">, </w:t>
      </w:r>
      <w:r w:rsidR="00EE685B" w:rsidRPr="005A30E8">
        <w:rPr>
          <w:rFonts w:eastAsia="Calibri"/>
          <w:sz w:val="28"/>
          <w:szCs w:val="28"/>
        </w:rPr>
        <w:t>увеличение</w:t>
      </w:r>
      <w:r w:rsidR="00EE685B">
        <w:rPr>
          <w:rFonts w:eastAsia="Calibri"/>
          <w:sz w:val="28"/>
          <w:szCs w:val="28"/>
        </w:rPr>
        <w:t>м</w:t>
      </w:r>
      <w:r w:rsidR="00EE685B" w:rsidRPr="005A30E8">
        <w:rPr>
          <w:rFonts w:eastAsia="Calibri"/>
          <w:sz w:val="28"/>
          <w:szCs w:val="28"/>
        </w:rPr>
        <w:t xml:space="preserve"> выплат военнослужащим</w:t>
      </w:r>
      <w:r w:rsidRPr="009E125A">
        <w:rPr>
          <w:color w:val="272425"/>
          <w:sz w:val="28"/>
          <w:szCs w:val="28"/>
        </w:rPr>
        <w:t xml:space="preserve">. Его доля в объеме собственных доходов составляет </w:t>
      </w:r>
      <w:r w:rsidR="00EE685B">
        <w:rPr>
          <w:rFonts w:eastAsia="Calibri"/>
          <w:sz w:val="28"/>
          <w:szCs w:val="28"/>
        </w:rPr>
        <w:t>76,9</w:t>
      </w:r>
      <w:r w:rsidR="00EE685B" w:rsidRPr="00CB5656">
        <w:rPr>
          <w:rFonts w:eastAsia="Calibri"/>
          <w:sz w:val="28"/>
          <w:szCs w:val="28"/>
        </w:rPr>
        <w:t>%</w:t>
      </w:r>
      <w:r w:rsidRPr="009E125A">
        <w:rPr>
          <w:color w:val="272425"/>
          <w:sz w:val="28"/>
          <w:szCs w:val="28"/>
        </w:rPr>
        <w:t xml:space="preserve">. Вторыми по значимости являются </w:t>
      </w:r>
      <w:r w:rsidR="00ED28F3">
        <w:rPr>
          <w:color w:val="272425"/>
          <w:sz w:val="28"/>
          <w:szCs w:val="28"/>
        </w:rPr>
        <w:t>н</w:t>
      </w:r>
      <w:r w:rsidR="00ED28F3" w:rsidRPr="009E125A">
        <w:rPr>
          <w:color w:val="272425"/>
          <w:sz w:val="28"/>
          <w:szCs w:val="28"/>
        </w:rPr>
        <w:t xml:space="preserve">алоги на совокупный доход </w:t>
      </w:r>
      <w:r w:rsidRPr="009E125A">
        <w:rPr>
          <w:color w:val="272425"/>
          <w:sz w:val="28"/>
          <w:szCs w:val="28"/>
        </w:rPr>
        <w:t xml:space="preserve">– </w:t>
      </w:r>
      <w:r w:rsidR="00EE685B">
        <w:rPr>
          <w:rFonts w:eastAsia="Calibri"/>
          <w:sz w:val="28"/>
          <w:szCs w:val="28"/>
        </w:rPr>
        <w:t xml:space="preserve">7,8% </w:t>
      </w:r>
      <w:r w:rsidRPr="009E125A">
        <w:rPr>
          <w:color w:val="272425"/>
          <w:sz w:val="28"/>
          <w:szCs w:val="28"/>
        </w:rPr>
        <w:t>(</w:t>
      </w:r>
      <w:r w:rsidR="00EE685B">
        <w:rPr>
          <w:sz w:val="28"/>
          <w:szCs w:val="28"/>
        </w:rPr>
        <w:t>52 832,9</w:t>
      </w:r>
      <w:r w:rsidR="00ED28F3">
        <w:rPr>
          <w:sz w:val="28"/>
          <w:szCs w:val="28"/>
        </w:rPr>
        <w:t xml:space="preserve"> </w:t>
      </w:r>
      <w:r w:rsidR="007C037F" w:rsidRPr="009E125A">
        <w:rPr>
          <w:color w:val="272425"/>
          <w:sz w:val="28"/>
          <w:szCs w:val="28"/>
        </w:rPr>
        <w:t>тыс.</w:t>
      </w:r>
      <w:r w:rsidRPr="009E125A">
        <w:rPr>
          <w:color w:val="272425"/>
          <w:sz w:val="28"/>
          <w:szCs w:val="28"/>
        </w:rPr>
        <w:t xml:space="preserve"> рублей). </w:t>
      </w:r>
      <w:r w:rsidR="00ED28F3">
        <w:rPr>
          <w:color w:val="272425"/>
          <w:sz w:val="28"/>
          <w:szCs w:val="28"/>
        </w:rPr>
        <w:t>Н</w:t>
      </w:r>
      <w:r w:rsidR="00ED28F3" w:rsidRPr="009E125A">
        <w:rPr>
          <w:color w:val="272425"/>
          <w:sz w:val="28"/>
          <w:szCs w:val="28"/>
        </w:rPr>
        <w:t>алоги на имущество (земельный налог и налог на имущество физических лиц)</w:t>
      </w:r>
      <w:r w:rsidRPr="009E125A">
        <w:rPr>
          <w:color w:val="272425"/>
          <w:sz w:val="28"/>
          <w:szCs w:val="28"/>
        </w:rPr>
        <w:t xml:space="preserve"> за 20</w:t>
      </w:r>
      <w:r w:rsidR="007A5E96">
        <w:rPr>
          <w:color w:val="272425"/>
          <w:sz w:val="28"/>
          <w:szCs w:val="28"/>
        </w:rPr>
        <w:t>2</w:t>
      </w:r>
      <w:r w:rsidR="00EE685B">
        <w:rPr>
          <w:color w:val="272425"/>
          <w:sz w:val="28"/>
          <w:szCs w:val="28"/>
        </w:rPr>
        <w:t>3</w:t>
      </w:r>
      <w:r w:rsidRPr="009E125A">
        <w:rPr>
          <w:color w:val="272425"/>
          <w:sz w:val="28"/>
          <w:szCs w:val="28"/>
        </w:rPr>
        <w:t xml:space="preserve"> год поступили в сумме </w:t>
      </w:r>
      <w:r w:rsidR="00EE685B">
        <w:rPr>
          <w:sz w:val="28"/>
          <w:szCs w:val="28"/>
        </w:rPr>
        <w:t>34 865,5</w:t>
      </w:r>
      <w:r w:rsidR="00ED28F3" w:rsidRPr="009E125A">
        <w:rPr>
          <w:color w:val="272425"/>
          <w:sz w:val="28"/>
          <w:szCs w:val="28"/>
        </w:rPr>
        <w:t xml:space="preserve"> </w:t>
      </w:r>
      <w:r w:rsidR="007C037F" w:rsidRPr="009E125A">
        <w:rPr>
          <w:color w:val="272425"/>
          <w:sz w:val="28"/>
          <w:szCs w:val="28"/>
        </w:rPr>
        <w:t>тыс</w:t>
      </w:r>
      <w:r w:rsidRPr="009E125A">
        <w:rPr>
          <w:color w:val="272425"/>
          <w:sz w:val="28"/>
          <w:szCs w:val="28"/>
        </w:rPr>
        <w:t>. руб</w:t>
      </w:r>
      <w:r w:rsidR="007B0AB4" w:rsidRPr="009E125A">
        <w:rPr>
          <w:color w:val="272425"/>
          <w:sz w:val="28"/>
          <w:szCs w:val="28"/>
        </w:rPr>
        <w:t>лей</w:t>
      </w:r>
      <w:r w:rsidRPr="009E125A">
        <w:rPr>
          <w:color w:val="272425"/>
          <w:sz w:val="28"/>
          <w:szCs w:val="28"/>
        </w:rPr>
        <w:t xml:space="preserve"> и их доля равна </w:t>
      </w:r>
      <w:r w:rsidR="00EE685B">
        <w:rPr>
          <w:sz w:val="28"/>
          <w:szCs w:val="28"/>
        </w:rPr>
        <w:t>5,4</w:t>
      </w:r>
      <w:r w:rsidR="00ED28F3">
        <w:rPr>
          <w:color w:val="272425"/>
          <w:sz w:val="28"/>
          <w:szCs w:val="28"/>
        </w:rPr>
        <w:t>%</w:t>
      </w:r>
      <w:r w:rsidRPr="009E125A">
        <w:rPr>
          <w:color w:val="272425"/>
          <w:sz w:val="28"/>
          <w:szCs w:val="28"/>
        </w:rPr>
        <w:t>.</w:t>
      </w:r>
    </w:p>
    <w:p w:rsidR="00D94A2A" w:rsidRPr="009E125A" w:rsidRDefault="00D94A2A" w:rsidP="00C57349">
      <w:pPr>
        <w:ind w:firstLine="708"/>
        <w:jc w:val="both"/>
        <w:rPr>
          <w:sz w:val="28"/>
          <w:szCs w:val="28"/>
        </w:rPr>
      </w:pPr>
      <w:r w:rsidRPr="009E125A">
        <w:rPr>
          <w:sz w:val="28"/>
          <w:szCs w:val="28"/>
        </w:rPr>
        <w:t>Безвозмездные поступления из областного бюджета в 20</w:t>
      </w:r>
      <w:r w:rsidR="007C51BB">
        <w:rPr>
          <w:sz w:val="28"/>
          <w:szCs w:val="28"/>
        </w:rPr>
        <w:t>2</w:t>
      </w:r>
      <w:r w:rsidR="00970005">
        <w:rPr>
          <w:sz w:val="28"/>
          <w:szCs w:val="28"/>
        </w:rPr>
        <w:t>3</w:t>
      </w:r>
      <w:r w:rsidRPr="009E125A">
        <w:rPr>
          <w:sz w:val="28"/>
          <w:szCs w:val="28"/>
        </w:rPr>
        <w:t xml:space="preserve"> году составили </w:t>
      </w:r>
      <w:r w:rsidR="005A1B98">
        <w:rPr>
          <w:sz w:val="28"/>
          <w:szCs w:val="28"/>
        </w:rPr>
        <w:t>1 012 863,8</w:t>
      </w:r>
      <w:r w:rsidR="00A80A89" w:rsidRPr="009E125A">
        <w:rPr>
          <w:sz w:val="28"/>
          <w:szCs w:val="28"/>
        </w:rPr>
        <w:t xml:space="preserve"> тыс. рублей </w:t>
      </w:r>
      <w:r w:rsidRPr="009E125A">
        <w:rPr>
          <w:sz w:val="28"/>
          <w:szCs w:val="28"/>
        </w:rPr>
        <w:t xml:space="preserve">или </w:t>
      </w:r>
      <w:r w:rsidR="005A1B98">
        <w:rPr>
          <w:sz w:val="28"/>
          <w:szCs w:val="28"/>
        </w:rPr>
        <w:t>100,0</w:t>
      </w:r>
      <w:r w:rsidRPr="009E125A">
        <w:rPr>
          <w:sz w:val="28"/>
          <w:szCs w:val="28"/>
        </w:rPr>
        <w:t>% от годовых бюджетных назначений. Большая часть указанных поступлений (</w:t>
      </w:r>
      <w:r w:rsidR="005A1B98">
        <w:rPr>
          <w:sz w:val="28"/>
          <w:szCs w:val="28"/>
        </w:rPr>
        <w:t>944 823,7</w:t>
      </w:r>
      <w:r w:rsidR="00FF5FC2" w:rsidRPr="009E125A">
        <w:rPr>
          <w:sz w:val="28"/>
          <w:szCs w:val="28"/>
        </w:rPr>
        <w:t xml:space="preserve"> тыс. рублей)</w:t>
      </w:r>
      <w:r w:rsidRPr="009E125A">
        <w:rPr>
          <w:sz w:val="28"/>
          <w:szCs w:val="28"/>
        </w:rPr>
        <w:t xml:space="preserve"> является целевыми средствами, направленными</w:t>
      </w:r>
      <w:r w:rsidR="00AA5049">
        <w:rPr>
          <w:sz w:val="28"/>
          <w:szCs w:val="28"/>
        </w:rPr>
        <w:t xml:space="preserve"> на выплату заработной платы и начисления по переданным полномочиям (субвенции),</w:t>
      </w:r>
      <w:r w:rsidRPr="009E125A">
        <w:rPr>
          <w:sz w:val="28"/>
          <w:szCs w:val="28"/>
        </w:rPr>
        <w:t xml:space="preserve"> на социальные выплаты населени</w:t>
      </w:r>
      <w:r w:rsidR="00C2120C">
        <w:rPr>
          <w:sz w:val="28"/>
          <w:szCs w:val="28"/>
        </w:rPr>
        <w:t>ю</w:t>
      </w:r>
      <w:r w:rsidRPr="009E125A">
        <w:rPr>
          <w:sz w:val="28"/>
          <w:szCs w:val="28"/>
        </w:rPr>
        <w:t>, дорожную деятельность, формирован</w:t>
      </w:r>
      <w:r w:rsidR="00C2120C">
        <w:rPr>
          <w:sz w:val="28"/>
          <w:szCs w:val="28"/>
        </w:rPr>
        <w:t xml:space="preserve">ие современной городской среды </w:t>
      </w:r>
      <w:r w:rsidRPr="009E125A">
        <w:rPr>
          <w:sz w:val="28"/>
          <w:szCs w:val="28"/>
        </w:rPr>
        <w:t>и осуществление мероприятий в</w:t>
      </w:r>
      <w:r w:rsidR="00C2120C">
        <w:rPr>
          <w:sz w:val="28"/>
          <w:szCs w:val="28"/>
        </w:rPr>
        <w:t xml:space="preserve"> социальной сфере</w:t>
      </w:r>
      <w:r w:rsidRPr="009E125A">
        <w:rPr>
          <w:sz w:val="28"/>
          <w:szCs w:val="28"/>
        </w:rPr>
        <w:t>.</w:t>
      </w:r>
    </w:p>
    <w:p w:rsidR="00D94A2A" w:rsidRPr="009E125A" w:rsidRDefault="00D94A2A" w:rsidP="00C57349">
      <w:pPr>
        <w:ind w:firstLine="708"/>
        <w:jc w:val="both"/>
        <w:rPr>
          <w:sz w:val="28"/>
          <w:szCs w:val="28"/>
        </w:rPr>
      </w:pPr>
      <w:r w:rsidRPr="009E125A">
        <w:rPr>
          <w:sz w:val="28"/>
          <w:szCs w:val="28"/>
        </w:rPr>
        <w:t xml:space="preserve">Нецелевая поддержка из областного бюджета в виде дотаций составила </w:t>
      </w:r>
      <w:r w:rsidR="005A1B98">
        <w:rPr>
          <w:sz w:val="28"/>
          <w:szCs w:val="28"/>
        </w:rPr>
        <w:t>68 040,1</w:t>
      </w:r>
      <w:r w:rsidR="001B4736" w:rsidRPr="009E125A">
        <w:rPr>
          <w:sz w:val="28"/>
          <w:szCs w:val="28"/>
        </w:rPr>
        <w:t xml:space="preserve"> тыс. рублей</w:t>
      </w:r>
      <w:r w:rsidR="000E348C" w:rsidRPr="009E125A">
        <w:rPr>
          <w:sz w:val="28"/>
          <w:szCs w:val="28"/>
        </w:rPr>
        <w:t>.</w:t>
      </w:r>
    </w:p>
    <w:p w:rsidR="00C422E7" w:rsidRPr="00585598" w:rsidRDefault="00C422E7" w:rsidP="00C422E7">
      <w:pPr>
        <w:pStyle w:val="a5"/>
        <w:tabs>
          <w:tab w:val="left" w:pos="0"/>
        </w:tabs>
        <w:ind w:right="-48" w:firstLine="720"/>
        <w:rPr>
          <w:sz w:val="28"/>
          <w:szCs w:val="28"/>
        </w:rPr>
      </w:pPr>
      <w:r w:rsidRPr="00D217C9">
        <w:rPr>
          <w:sz w:val="28"/>
          <w:szCs w:val="28"/>
        </w:rPr>
        <w:t xml:space="preserve">В  целом  расходы  бюджета </w:t>
      </w:r>
      <w:proofErr w:type="spellStart"/>
      <w:r w:rsidRPr="00D217C9">
        <w:rPr>
          <w:sz w:val="28"/>
          <w:szCs w:val="28"/>
        </w:rPr>
        <w:t>Чебаркульского</w:t>
      </w:r>
      <w:proofErr w:type="spellEnd"/>
      <w:r w:rsidRPr="00D217C9">
        <w:rPr>
          <w:sz w:val="28"/>
          <w:szCs w:val="28"/>
        </w:rPr>
        <w:t xml:space="preserve"> </w:t>
      </w:r>
      <w:r w:rsidRPr="00D217C9">
        <w:rPr>
          <w:sz w:val="28"/>
        </w:rPr>
        <w:t xml:space="preserve">городского округа </w:t>
      </w:r>
      <w:r>
        <w:rPr>
          <w:rFonts w:eastAsia="Calibri"/>
          <w:sz w:val="28"/>
          <w:szCs w:val="28"/>
        </w:rPr>
        <w:t>за</w:t>
      </w:r>
      <w:r w:rsidRPr="00B55246">
        <w:rPr>
          <w:rFonts w:eastAsia="Calibri"/>
          <w:sz w:val="28"/>
          <w:szCs w:val="28"/>
        </w:rPr>
        <w:t xml:space="preserve"> 202</w:t>
      </w:r>
      <w:r w:rsidR="001E5C9E">
        <w:rPr>
          <w:rFonts w:eastAsia="Calibri"/>
          <w:sz w:val="28"/>
          <w:szCs w:val="28"/>
        </w:rPr>
        <w:t>3</w:t>
      </w:r>
      <w:r w:rsidRPr="00B55246">
        <w:rPr>
          <w:rFonts w:eastAsia="Calibri"/>
          <w:sz w:val="28"/>
          <w:szCs w:val="28"/>
        </w:rPr>
        <w:t xml:space="preserve"> год составил</w:t>
      </w:r>
      <w:r>
        <w:rPr>
          <w:rFonts w:eastAsia="Calibri"/>
          <w:sz w:val="28"/>
          <w:szCs w:val="28"/>
        </w:rPr>
        <w:t>и</w:t>
      </w:r>
      <w:r w:rsidRPr="00B55246">
        <w:rPr>
          <w:rFonts w:eastAsia="Calibri"/>
          <w:sz w:val="28"/>
          <w:szCs w:val="28"/>
        </w:rPr>
        <w:t xml:space="preserve"> </w:t>
      </w:r>
      <w:r w:rsidR="001E5C9E" w:rsidRPr="007F15FD">
        <w:rPr>
          <w:rFonts w:eastAsia="Calibri"/>
          <w:sz w:val="28"/>
          <w:szCs w:val="28"/>
        </w:rPr>
        <w:t xml:space="preserve">1 628 408,2 </w:t>
      </w:r>
      <w:r w:rsidRPr="00C42737">
        <w:rPr>
          <w:rFonts w:eastAsia="Calibri"/>
          <w:sz w:val="28"/>
          <w:szCs w:val="28"/>
        </w:rPr>
        <w:t xml:space="preserve">тыс. рублей, что составляет </w:t>
      </w:r>
      <w:r w:rsidR="001E5C9E">
        <w:rPr>
          <w:rFonts w:eastAsia="Calibri"/>
          <w:sz w:val="28"/>
          <w:szCs w:val="28"/>
        </w:rPr>
        <w:t>99,3</w:t>
      </w:r>
      <w:r w:rsidRPr="00C42737">
        <w:rPr>
          <w:rFonts w:eastAsia="Calibri"/>
          <w:sz w:val="28"/>
          <w:szCs w:val="28"/>
        </w:rPr>
        <w:t xml:space="preserve"> % от уточненных годовых плановых показателей</w:t>
      </w:r>
      <w:r w:rsidRPr="002B4565">
        <w:rPr>
          <w:rFonts w:eastAsia="Calibri"/>
          <w:sz w:val="28"/>
          <w:szCs w:val="28"/>
        </w:rPr>
        <w:t xml:space="preserve">. </w:t>
      </w:r>
      <w:r w:rsidRPr="002B4565">
        <w:rPr>
          <w:sz w:val="28"/>
          <w:szCs w:val="28"/>
        </w:rPr>
        <w:t>К уровню 202</w:t>
      </w:r>
      <w:r w:rsidR="001E5C9E">
        <w:rPr>
          <w:sz w:val="28"/>
          <w:szCs w:val="28"/>
        </w:rPr>
        <w:t>2</w:t>
      </w:r>
      <w:r w:rsidRPr="002B4565">
        <w:rPr>
          <w:sz w:val="28"/>
          <w:szCs w:val="28"/>
        </w:rPr>
        <w:t xml:space="preserve"> года расходы увеличились на </w:t>
      </w:r>
      <w:r w:rsidR="001E5C9E">
        <w:rPr>
          <w:sz w:val="28"/>
          <w:szCs w:val="28"/>
        </w:rPr>
        <w:t>3,4</w:t>
      </w:r>
      <w:r w:rsidRPr="002B4565">
        <w:rPr>
          <w:sz w:val="28"/>
          <w:szCs w:val="28"/>
        </w:rPr>
        <w:t xml:space="preserve"> %, к 20</w:t>
      </w:r>
      <w:r>
        <w:rPr>
          <w:sz w:val="28"/>
          <w:szCs w:val="28"/>
        </w:rPr>
        <w:t>2</w:t>
      </w:r>
      <w:r w:rsidR="001E5C9E">
        <w:rPr>
          <w:sz w:val="28"/>
          <w:szCs w:val="28"/>
        </w:rPr>
        <w:t>1</w:t>
      </w:r>
      <w:r w:rsidRPr="002B4565">
        <w:rPr>
          <w:sz w:val="28"/>
          <w:szCs w:val="28"/>
        </w:rPr>
        <w:t xml:space="preserve"> году на </w:t>
      </w:r>
      <w:r w:rsidR="001E5C9E">
        <w:rPr>
          <w:sz w:val="28"/>
          <w:szCs w:val="28"/>
        </w:rPr>
        <w:t>25,2</w:t>
      </w:r>
      <w:r w:rsidRPr="002B4565">
        <w:rPr>
          <w:sz w:val="28"/>
          <w:szCs w:val="28"/>
        </w:rPr>
        <w:t xml:space="preserve"> %.</w:t>
      </w:r>
    </w:p>
    <w:p w:rsidR="00C422E7" w:rsidRDefault="00C422E7" w:rsidP="002009EE">
      <w:pPr>
        <w:widowControl w:val="0"/>
        <w:tabs>
          <w:tab w:val="left" w:pos="1440"/>
        </w:tabs>
        <w:ind w:firstLine="720"/>
        <w:jc w:val="both"/>
        <w:rPr>
          <w:color w:val="272425"/>
          <w:sz w:val="28"/>
          <w:szCs w:val="28"/>
        </w:rPr>
      </w:pPr>
      <w:r w:rsidRPr="00224F61">
        <w:rPr>
          <w:sz w:val="28"/>
          <w:szCs w:val="28"/>
        </w:rPr>
        <w:t>В первоочередном порядке финансировались расходы, к которым отнесены: оплата труда и начисления на оплату труда, оплата коммунальных услуг и услуг связи, предоставление мер</w:t>
      </w:r>
      <w:r>
        <w:rPr>
          <w:sz w:val="28"/>
          <w:szCs w:val="28"/>
        </w:rPr>
        <w:t xml:space="preserve"> социальной поддержки населению.</w:t>
      </w:r>
    </w:p>
    <w:p w:rsidR="002009EE" w:rsidRPr="009E125A" w:rsidRDefault="002009EE" w:rsidP="002009EE">
      <w:pPr>
        <w:widowControl w:val="0"/>
        <w:tabs>
          <w:tab w:val="left" w:pos="1440"/>
        </w:tabs>
        <w:ind w:firstLine="720"/>
        <w:jc w:val="both"/>
        <w:rPr>
          <w:sz w:val="28"/>
          <w:szCs w:val="28"/>
        </w:rPr>
      </w:pPr>
      <w:r w:rsidRPr="009E125A">
        <w:rPr>
          <w:color w:val="272425"/>
          <w:sz w:val="28"/>
          <w:szCs w:val="28"/>
        </w:rPr>
        <w:t xml:space="preserve">Социально ориентированные отрасли - образование, социальная политика, </w:t>
      </w:r>
      <w:r w:rsidR="001154A1">
        <w:rPr>
          <w:color w:val="272425"/>
          <w:sz w:val="28"/>
          <w:szCs w:val="28"/>
        </w:rPr>
        <w:t xml:space="preserve">физкультура и </w:t>
      </w:r>
      <w:r w:rsidRPr="009E125A">
        <w:rPr>
          <w:color w:val="272425"/>
          <w:sz w:val="28"/>
          <w:szCs w:val="28"/>
        </w:rPr>
        <w:t xml:space="preserve">спорт, культура профинансированы в объеме </w:t>
      </w:r>
      <w:r w:rsidR="001E5C9E" w:rsidRPr="007F15FD">
        <w:rPr>
          <w:rFonts w:eastAsia="Calibri"/>
          <w:sz w:val="28"/>
          <w:szCs w:val="28"/>
        </w:rPr>
        <w:t xml:space="preserve">1 258 361,6 тыс. </w:t>
      </w:r>
      <w:r w:rsidR="00C422E7" w:rsidRPr="00D2134A">
        <w:rPr>
          <w:sz w:val="28"/>
          <w:szCs w:val="28"/>
        </w:rPr>
        <w:t>руб</w:t>
      </w:r>
      <w:r w:rsidR="00C422E7">
        <w:rPr>
          <w:sz w:val="28"/>
          <w:szCs w:val="28"/>
        </w:rPr>
        <w:t>лей</w:t>
      </w:r>
      <w:r w:rsidRPr="009E125A">
        <w:rPr>
          <w:color w:val="272425"/>
          <w:sz w:val="28"/>
          <w:szCs w:val="28"/>
        </w:rPr>
        <w:t>. Доля расходов на указанные отрасли в бюджете 20</w:t>
      </w:r>
      <w:r w:rsidR="00DD5BB0">
        <w:rPr>
          <w:color w:val="272425"/>
          <w:sz w:val="28"/>
          <w:szCs w:val="28"/>
        </w:rPr>
        <w:t>2</w:t>
      </w:r>
      <w:r w:rsidR="001E5C9E">
        <w:rPr>
          <w:color w:val="272425"/>
          <w:sz w:val="28"/>
          <w:szCs w:val="28"/>
        </w:rPr>
        <w:t>3</w:t>
      </w:r>
      <w:r w:rsidRPr="009E125A">
        <w:rPr>
          <w:color w:val="272425"/>
          <w:sz w:val="28"/>
          <w:szCs w:val="28"/>
        </w:rPr>
        <w:t xml:space="preserve"> года составила </w:t>
      </w:r>
      <w:r w:rsidR="001E5C9E">
        <w:rPr>
          <w:color w:val="272425"/>
          <w:sz w:val="28"/>
          <w:szCs w:val="28"/>
        </w:rPr>
        <w:t>77,3</w:t>
      </w:r>
      <w:r w:rsidRPr="009E125A">
        <w:rPr>
          <w:color w:val="272425"/>
          <w:sz w:val="28"/>
          <w:szCs w:val="28"/>
        </w:rPr>
        <w:t xml:space="preserve"> %.</w:t>
      </w:r>
      <w:r w:rsidRPr="009E125A">
        <w:rPr>
          <w:sz w:val="28"/>
          <w:szCs w:val="28"/>
        </w:rPr>
        <w:t xml:space="preserve"> </w:t>
      </w:r>
    </w:p>
    <w:p w:rsidR="00C422E7" w:rsidRPr="00C56FC2" w:rsidRDefault="00C422E7" w:rsidP="00C422E7">
      <w:pPr>
        <w:widowControl w:val="0"/>
        <w:ind w:firstLine="709"/>
        <w:jc w:val="both"/>
        <w:rPr>
          <w:sz w:val="28"/>
          <w:szCs w:val="28"/>
        </w:rPr>
      </w:pPr>
      <w:r w:rsidRPr="00EF2101">
        <w:rPr>
          <w:sz w:val="28"/>
          <w:szCs w:val="28"/>
        </w:rPr>
        <w:lastRenderedPageBreak/>
        <w:t xml:space="preserve">Более </w:t>
      </w:r>
      <w:r w:rsidR="001E5C9E">
        <w:rPr>
          <w:sz w:val="28"/>
          <w:szCs w:val="28"/>
        </w:rPr>
        <w:t>59,0</w:t>
      </w:r>
      <w:r w:rsidRPr="00EF2101">
        <w:rPr>
          <w:sz w:val="28"/>
          <w:szCs w:val="28"/>
        </w:rPr>
        <w:t xml:space="preserve"> % (</w:t>
      </w:r>
      <w:r w:rsidR="001E5C9E" w:rsidRPr="007F15FD">
        <w:rPr>
          <w:rFonts w:eastAsia="Calibri"/>
          <w:sz w:val="28"/>
          <w:szCs w:val="28"/>
        </w:rPr>
        <w:t>960 927,9 тыс. рублей</w:t>
      </w:r>
      <w:r w:rsidRPr="00EF2101">
        <w:rPr>
          <w:sz w:val="28"/>
          <w:szCs w:val="28"/>
        </w:rPr>
        <w:t>) бюджетных средств направлено на выплату заработной платы и начислений работникам бюд</w:t>
      </w:r>
      <w:r>
        <w:rPr>
          <w:sz w:val="28"/>
          <w:szCs w:val="28"/>
        </w:rPr>
        <w:t xml:space="preserve">жетной сферы с приростом на </w:t>
      </w:r>
      <w:r w:rsidR="001E5C9E">
        <w:rPr>
          <w:sz w:val="28"/>
          <w:szCs w:val="28"/>
        </w:rPr>
        <w:t>8,0</w:t>
      </w:r>
      <w:r>
        <w:rPr>
          <w:sz w:val="28"/>
          <w:szCs w:val="28"/>
        </w:rPr>
        <w:t xml:space="preserve"> </w:t>
      </w:r>
      <w:r w:rsidRPr="00EF2101">
        <w:rPr>
          <w:sz w:val="28"/>
          <w:szCs w:val="28"/>
        </w:rPr>
        <w:t xml:space="preserve">% к </w:t>
      </w:r>
      <w:r>
        <w:rPr>
          <w:sz w:val="28"/>
          <w:szCs w:val="28"/>
        </w:rPr>
        <w:t>202</w:t>
      </w:r>
      <w:r w:rsidR="001E5C9E">
        <w:rPr>
          <w:sz w:val="28"/>
          <w:szCs w:val="28"/>
        </w:rPr>
        <w:t>2</w:t>
      </w:r>
      <w:r>
        <w:rPr>
          <w:sz w:val="28"/>
          <w:szCs w:val="28"/>
        </w:rPr>
        <w:t xml:space="preserve"> году</w:t>
      </w:r>
      <w:r w:rsidRPr="00EF2101">
        <w:rPr>
          <w:sz w:val="28"/>
          <w:szCs w:val="28"/>
        </w:rPr>
        <w:t xml:space="preserve">. </w:t>
      </w:r>
      <w:r>
        <w:rPr>
          <w:sz w:val="28"/>
          <w:szCs w:val="28"/>
        </w:rPr>
        <w:t>Это связано с увеличением МРОТ (м</w:t>
      </w:r>
      <w:r w:rsidR="001E5C9E">
        <w:rPr>
          <w:sz w:val="28"/>
          <w:szCs w:val="28"/>
        </w:rPr>
        <w:t xml:space="preserve">инимальный </w:t>
      </w:r>
      <w:proofErr w:type="gramStart"/>
      <w:r w:rsidR="001E5C9E">
        <w:rPr>
          <w:sz w:val="28"/>
          <w:szCs w:val="28"/>
        </w:rPr>
        <w:t>размер оплаты труда</w:t>
      </w:r>
      <w:proofErr w:type="gramEnd"/>
      <w:r w:rsidR="001E5C9E">
        <w:rPr>
          <w:sz w:val="28"/>
          <w:szCs w:val="28"/>
        </w:rPr>
        <w:t>).</w:t>
      </w:r>
    </w:p>
    <w:p w:rsidR="001F61CE" w:rsidRPr="009E125A" w:rsidRDefault="001F61CE" w:rsidP="002009EE">
      <w:pPr>
        <w:ind w:firstLine="708"/>
        <w:jc w:val="both"/>
        <w:rPr>
          <w:color w:val="FF0000"/>
          <w:sz w:val="28"/>
          <w:szCs w:val="28"/>
        </w:rPr>
      </w:pPr>
      <w:r w:rsidRPr="009E125A">
        <w:rPr>
          <w:sz w:val="28"/>
          <w:szCs w:val="28"/>
        </w:rPr>
        <w:t xml:space="preserve">Расходы </w:t>
      </w:r>
      <w:r w:rsidR="001154A1">
        <w:rPr>
          <w:sz w:val="28"/>
          <w:szCs w:val="28"/>
        </w:rPr>
        <w:t>на жилищно-коммунальное хозяйство и национальную экономику</w:t>
      </w:r>
      <w:r w:rsidRPr="009E125A">
        <w:rPr>
          <w:sz w:val="28"/>
          <w:szCs w:val="28"/>
        </w:rPr>
        <w:t xml:space="preserve"> составили </w:t>
      </w:r>
      <w:r w:rsidR="001E5C9E">
        <w:rPr>
          <w:sz w:val="28"/>
          <w:szCs w:val="28"/>
        </w:rPr>
        <w:t>246 505,2</w:t>
      </w:r>
      <w:r w:rsidR="00C422E7">
        <w:rPr>
          <w:sz w:val="28"/>
          <w:szCs w:val="28"/>
        </w:rPr>
        <w:t xml:space="preserve"> тыс. рублей</w:t>
      </w:r>
      <w:r w:rsidR="001175D7">
        <w:rPr>
          <w:sz w:val="28"/>
          <w:szCs w:val="28"/>
        </w:rPr>
        <w:t>.</w:t>
      </w:r>
      <w:r w:rsidRPr="009E125A">
        <w:rPr>
          <w:sz w:val="28"/>
          <w:szCs w:val="28"/>
        </w:rPr>
        <w:t xml:space="preserve"> Их доля в общем объеме расходов составила</w:t>
      </w:r>
      <w:r w:rsidRPr="009E125A">
        <w:rPr>
          <w:color w:val="FF0000"/>
          <w:sz w:val="28"/>
          <w:szCs w:val="28"/>
        </w:rPr>
        <w:t xml:space="preserve"> </w:t>
      </w:r>
      <w:r w:rsidR="001E5C9E">
        <w:rPr>
          <w:sz w:val="28"/>
          <w:szCs w:val="28"/>
        </w:rPr>
        <w:t>15,1</w:t>
      </w:r>
      <w:r w:rsidR="000B606E">
        <w:rPr>
          <w:sz w:val="28"/>
          <w:szCs w:val="28"/>
        </w:rPr>
        <w:t xml:space="preserve"> </w:t>
      </w:r>
      <w:r w:rsidR="007E7861" w:rsidRPr="00097CCD">
        <w:rPr>
          <w:sz w:val="28"/>
          <w:szCs w:val="28"/>
        </w:rPr>
        <w:t>%</w:t>
      </w:r>
      <w:r w:rsidRPr="00097CCD">
        <w:rPr>
          <w:sz w:val="28"/>
          <w:szCs w:val="28"/>
        </w:rPr>
        <w:t>.</w:t>
      </w:r>
      <w:r w:rsidRPr="009E125A">
        <w:rPr>
          <w:color w:val="FF0000"/>
          <w:sz w:val="28"/>
          <w:szCs w:val="28"/>
        </w:rPr>
        <w:t xml:space="preserve"> </w:t>
      </w:r>
    </w:p>
    <w:p w:rsidR="001E5C9E" w:rsidRPr="007F15FD" w:rsidRDefault="001E5C9E" w:rsidP="001E5C9E">
      <w:pPr>
        <w:ind w:firstLine="709"/>
        <w:jc w:val="both"/>
        <w:rPr>
          <w:rFonts w:eastAsia="Calibri"/>
          <w:sz w:val="28"/>
          <w:szCs w:val="28"/>
        </w:rPr>
      </w:pPr>
      <w:r w:rsidRPr="007F15FD">
        <w:rPr>
          <w:rFonts w:eastAsia="Calibri"/>
          <w:sz w:val="28"/>
          <w:szCs w:val="28"/>
        </w:rPr>
        <w:t>На 01.01.2024 года остатки средств на счете городского бюджета составили 102 382,6 тыс. рублей.</w:t>
      </w:r>
    </w:p>
    <w:p w:rsidR="00D94A2A" w:rsidRPr="009E125A" w:rsidRDefault="00D94A2A" w:rsidP="00ED15C3">
      <w:pPr>
        <w:widowControl w:val="0"/>
        <w:ind w:firstLine="709"/>
        <w:jc w:val="both"/>
        <w:rPr>
          <w:sz w:val="28"/>
          <w:szCs w:val="28"/>
        </w:rPr>
      </w:pPr>
      <w:r w:rsidRPr="00F30654">
        <w:rPr>
          <w:sz w:val="28"/>
          <w:szCs w:val="28"/>
        </w:rPr>
        <w:t>Муниципальный долг на 01.01.20</w:t>
      </w:r>
      <w:r w:rsidR="00401BAC" w:rsidRPr="00F30654">
        <w:rPr>
          <w:sz w:val="28"/>
          <w:szCs w:val="28"/>
        </w:rPr>
        <w:t>2</w:t>
      </w:r>
      <w:r w:rsidR="001E5C9E">
        <w:rPr>
          <w:sz w:val="28"/>
          <w:szCs w:val="28"/>
        </w:rPr>
        <w:t>4</w:t>
      </w:r>
      <w:r w:rsidRPr="00F30654">
        <w:rPr>
          <w:sz w:val="28"/>
          <w:szCs w:val="28"/>
        </w:rPr>
        <w:t xml:space="preserve"> г. отсутствует.</w:t>
      </w:r>
    </w:p>
    <w:p w:rsidR="00CA3545" w:rsidRPr="009E125A" w:rsidRDefault="00E4357A" w:rsidP="004C7C80">
      <w:pPr>
        <w:ind w:firstLine="708"/>
        <w:jc w:val="both"/>
        <w:rPr>
          <w:color w:val="272425"/>
          <w:sz w:val="28"/>
          <w:szCs w:val="28"/>
        </w:rPr>
      </w:pPr>
      <w:r w:rsidRPr="009E125A">
        <w:rPr>
          <w:color w:val="272425"/>
          <w:sz w:val="28"/>
          <w:szCs w:val="28"/>
        </w:rPr>
        <w:t>Для сохранения финансовой устойчивости и выполнения социальных обязательств Чебаркульского городского округа у</w:t>
      </w:r>
      <w:r w:rsidR="00CA3545" w:rsidRPr="009E125A">
        <w:rPr>
          <w:color w:val="272425"/>
          <w:sz w:val="28"/>
          <w:szCs w:val="28"/>
        </w:rPr>
        <w:t>частники публичных слушаний рекомендуют:</w:t>
      </w:r>
    </w:p>
    <w:p w:rsidR="003F3169" w:rsidRPr="009E125A" w:rsidRDefault="003F3169" w:rsidP="004C7C80">
      <w:pPr>
        <w:ind w:firstLine="708"/>
        <w:jc w:val="both"/>
        <w:rPr>
          <w:sz w:val="28"/>
          <w:szCs w:val="26"/>
        </w:rPr>
      </w:pPr>
      <w:r w:rsidRPr="009E125A">
        <w:rPr>
          <w:sz w:val="28"/>
          <w:szCs w:val="26"/>
        </w:rPr>
        <w:t>1.</w:t>
      </w:r>
      <w:r w:rsidR="006431FC" w:rsidRPr="009E125A">
        <w:rPr>
          <w:sz w:val="28"/>
          <w:szCs w:val="26"/>
        </w:rPr>
        <w:t xml:space="preserve"> </w:t>
      </w:r>
      <w:r w:rsidRPr="009E125A">
        <w:rPr>
          <w:sz w:val="28"/>
          <w:szCs w:val="26"/>
        </w:rPr>
        <w:t>Собранию депутатов Чебаркульского городского округа</w:t>
      </w:r>
      <w:r w:rsidR="004951CC" w:rsidRPr="009E125A">
        <w:rPr>
          <w:sz w:val="28"/>
          <w:szCs w:val="26"/>
        </w:rPr>
        <w:t xml:space="preserve"> р</w:t>
      </w:r>
      <w:r w:rsidRPr="009E125A">
        <w:rPr>
          <w:sz w:val="28"/>
          <w:szCs w:val="26"/>
        </w:rPr>
        <w:t>ассмотреть проект решения «Об исполнени</w:t>
      </w:r>
      <w:r w:rsidR="00E4357A" w:rsidRPr="009E125A">
        <w:rPr>
          <w:sz w:val="28"/>
          <w:szCs w:val="26"/>
        </w:rPr>
        <w:t>и</w:t>
      </w:r>
      <w:r w:rsidRPr="009E125A">
        <w:rPr>
          <w:sz w:val="28"/>
          <w:szCs w:val="26"/>
        </w:rPr>
        <w:t xml:space="preserve"> бюджета Чебаркульск</w:t>
      </w:r>
      <w:r w:rsidR="007D42F4" w:rsidRPr="009E125A">
        <w:rPr>
          <w:sz w:val="28"/>
          <w:szCs w:val="26"/>
        </w:rPr>
        <w:t>ого городского</w:t>
      </w:r>
      <w:r w:rsidRPr="009E125A">
        <w:rPr>
          <w:sz w:val="28"/>
          <w:szCs w:val="26"/>
        </w:rPr>
        <w:t xml:space="preserve"> округ</w:t>
      </w:r>
      <w:r w:rsidR="007D42F4" w:rsidRPr="009E125A">
        <w:rPr>
          <w:sz w:val="28"/>
          <w:szCs w:val="26"/>
        </w:rPr>
        <w:t>а</w:t>
      </w:r>
      <w:r w:rsidRPr="009E125A">
        <w:rPr>
          <w:sz w:val="28"/>
          <w:szCs w:val="26"/>
        </w:rPr>
        <w:t xml:space="preserve"> за </w:t>
      </w:r>
      <w:r w:rsidR="001154A1">
        <w:rPr>
          <w:sz w:val="28"/>
          <w:szCs w:val="26"/>
        </w:rPr>
        <w:t>202</w:t>
      </w:r>
      <w:r w:rsidR="005A1B98">
        <w:rPr>
          <w:sz w:val="28"/>
          <w:szCs w:val="26"/>
        </w:rPr>
        <w:t>3</w:t>
      </w:r>
      <w:r w:rsidRPr="009E125A">
        <w:rPr>
          <w:sz w:val="28"/>
          <w:szCs w:val="26"/>
        </w:rPr>
        <w:t xml:space="preserve"> год» и принять данное решение</w:t>
      </w:r>
      <w:r w:rsidR="006431FC" w:rsidRPr="009E125A">
        <w:rPr>
          <w:sz w:val="28"/>
          <w:szCs w:val="26"/>
        </w:rPr>
        <w:t>.</w:t>
      </w:r>
    </w:p>
    <w:p w:rsidR="003F3169" w:rsidRPr="009E125A" w:rsidRDefault="003F3169" w:rsidP="004C7C80">
      <w:pPr>
        <w:ind w:firstLine="708"/>
        <w:jc w:val="both"/>
        <w:rPr>
          <w:sz w:val="28"/>
          <w:szCs w:val="26"/>
        </w:rPr>
      </w:pPr>
      <w:r w:rsidRPr="009E125A">
        <w:rPr>
          <w:sz w:val="28"/>
          <w:szCs w:val="26"/>
        </w:rPr>
        <w:t>2.</w:t>
      </w:r>
      <w:r w:rsidR="006431FC" w:rsidRPr="009E125A">
        <w:rPr>
          <w:sz w:val="28"/>
          <w:szCs w:val="26"/>
        </w:rPr>
        <w:t xml:space="preserve"> Главе</w:t>
      </w:r>
      <w:r w:rsidRPr="009E125A">
        <w:rPr>
          <w:sz w:val="28"/>
          <w:szCs w:val="26"/>
        </w:rPr>
        <w:t xml:space="preserve"> Чебаркульского городского округа:</w:t>
      </w:r>
    </w:p>
    <w:p w:rsidR="00CA3545" w:rsidRPr="009E125A" w:rsidRDefault="006431FC" w:rsidP="004C7C80">
      <w:pPr>
        <w:ind w:firstLine="708"/>
        <w:jc w:val="both"/>
        <w:rPr>
          <w:color w:val="272425"/>
          <w:sz w:val="28"/>
          <w:szCs w:val="28"/>
        </w:rPr>
      </w:pPr>
      <w:proofErr w:type="gramStart"/>
      <w:r w:rsidRPr="009E125A">
        <w:rPr>
          <w:color w:val="272425"/>
          <w:sz w:val="28"/>
          <w:szCs w:val="28"/>
        </w:rPr>
        <w:t>1</w:t>
      </w:r>
      <w:r w:rsidR="00CA3545" w:rsidRPr="009E125A">
        <w:rPr>
          <w:color w:val="272425"/>
          <w:sz w:val="28"/>
          <w:szCs w:val="28"/>
        </w:rPr>
        <w:t xml:space="preserve">) продолжить работу в рамках деятельности рабочей группы, созданной распоряжением </w:t>
      </w:r>
      <w:r w:rsidR="00E4357A" w:rsidRPr="009E125A">
        <w:rPr>
          <w:color w:val="272425"/>
          <w:sz w:val="28"/>
          <w:szCs w:val="28"/>
        </w:rPr>
        <w:t>администрации</w:t>
      </w:r>
      <w:r w:rsidRPr="009E125A">
        <w:rPr>
          <w:color w:val="272425"/>
          <w:sz w:val="28"/>
          <w:szCs w:val="28"/>
        </w:rPr>
        <w:t xml:space="preserve"> городского округа</w:t>
      </w:r>
      <w:r w:rsidR="00CA3545" w:rsidRPr="009E125A">
        <w:rPr>
          <w:color w:val="272425"/>
          <w:sz w:val="28"/>
          <w:szCs w:val="28"/>
        </w:rPr>
        <w:t xml:space="preserve"> о</w:t>
      </w:r>
      <w:r w:rsidRPr="009E125A">
        <w:rPr>
          <w:color w:val="272425"/>
          <w:sz w:val="28"/>
          <w:szCs w:val="28"/>
        </w:rPr>
        <w:t xml:space="preserve">т </w:t>
      </w:r>
      <w:r w:rsidR="00C7145F">
        <w:rPr>
          <w:color w:val="272425"/>
          <w:sz w:val="28"/>
          <w:szCs w:val="28"/>
        </w:rPr>
        <w:t>10</w:t>
      </w:r>
      <w:r w:rsidR="00E4357A" w:rsidRPr="009E125A">
        <w:rPr>
          <w:color w:val="272425"/>
          <w:sz w:val="28"/>
          <w:szCs w:val="28"/>
        </w:rPr>
        <w:t>.0</w:t>
      </w:r>
      <w:r w:rsidR="005A32C8">
        <w:rPr>
          <w:color w:val="272425"/>
          <w:sz w:val="28"/>
          <w:szCs w:val="28"/>
        </w:rPr>
        <w:t>5</w:t>
      </w:r>
      <w:r w:rsidR="00E4357A" w:rsidRPr="009E125A">
        <w:rPr>
          <w:color w:val="272425"/>
          <w:sz w:val="28"/>
          <w:szCs w:val="28"/>
        </w:rPr>
        <w:t>.201</w:t>
      </w:r>
      <w:r w:rsidR="005A32C8">
        <w:rPr>
          <w:color w:val="272425"/>
          <w:sz w:val="28"/>
          <w:szCs w:val="28"/>
        </w:rPr>
        <w:t>8</w:t>
      </w:r>
      <w:r w:rsidR="00E4357A" w:rsidRPr="009E125A">
        <w:rPr>
          <w:color w:val="272425"/>
          <w:sz w:val="28"/>
          <w:szCs w:val="28"/>
        </w:rPr>
        <w:t xml:space="preserve"> </w:t>
      </w:r>
      <w:r w:rsidR="00BF6232" w:rsidRPr="009E125A">
        <w:rPr>
          <w:color w:val="272425"/>
          <w:sz w:val="28"/>
          <w:szCs w:val="28"/>
        </w:rPr>
        <w:t xml:space="preserve">года </w:t>
      </w:r>
      <w:r w:rsidR="00CA3545" w:rsidRPr="009E125A">
        <w:rPr>
          <w:color w:val="272425"/>
          <w:sz w:val="28"/>
          <w:szCs w:val="28"/>
        </w:rPr>
        <w:t xml:space="preserve">№ </w:t>
      </w:r>
      <w:r w:rsidR="00E4357A" w:rsidRPr="009E125A">
        <w:rPr>
          <w:color w:val="272425"/>
          <w:sz w:val="28"/>
          <w:szCs w:val="28"/>
        </w:rPr>
        <w:t>1</w:t>
      </w:r>
      <w:r w:rsidR="005A32C8">
        <w:rPr>
          <w:color w:val="272425"/>
          <w:sz w:val="28"/>
          <w:szCs w:val="28"/>
        </w:rPr>
        <w:t>87</w:t>
      </w:r>
      <w:r w:rsidR="00CA3545" w:rsidRPr="009E125A">
        <w:rPr>
          <w:color w:val="272425"/>
          <w:sz w:val="28"/>
          <w:szCs w:val="28"/>
        </w:rPr>
        <w:t xml:space="preserve">-р, </w:t>
      </w:r>
      <w:r w:rsidR="00E4357A" w:rsidRPr="009E125A">
        <w:rPr>
          <w:color w:val="272425"/>
          <w:sz w:val="28"/>
          <w:szCs w:val="28"/>
        </w:rPr>
        <w:t xml:space="preserve">по обеспечению </w:t>
      </w:r>
      <w:r w:rsidR="0052461D" w:rsidRPr="009E125A">
        <w:rPr>
          <w:color w:val="272425"/>
          <w:sz w:val="28"/>
          <w:szCs w:val="28"/>
        </w:rPr>
        <w:t>полноты и своевременности поступлений налогов в бюджет, страховых взносов во внебюджетные фонды, легализации заработной платы и снижению неформальной занятости</w:t>
      </w:r>
      <w:r w:rsidR="00CA3545" w:rsidRPr="009E125A">
        <w:rPr>
          <w:color w:val="272425"/>
          <w:sz w:val="28"/>
          <w:szCs w:val="28"/>
        </w:rPr>
        <w:t>;</w:t>
      </w:r>
      <w:proofErr w:type="gramEnd"/>
    </w:p>
    <w:p w:rsidR="00CA3545" w:rsidRPr="009E125A" w:rsidRDefault="006431FC" w:rsidP="004C7C80">
      <w:pPr>
        <w:ind w:firstLine="708"/>
        <w:jc w:val="both"/>
        <w:rPr>
          <w:color w:val="272425"/>
          <w:sz w:val="28"/>
          <w:szCs w:val="28"/>
        </w:rPr>
      </w:pPr>
      <w:r w:rsidRPr="009E125A">
        <w:rPr>
          <w:color w:val="272425"/>
          <w:sz w:val="28"/>
          <w:szCs w:val="28"/>
        </w:rPr>
        <w:t>2</w:t>
      </w:r>
      <w:r w:rsidR="00CA3545" w:rsidRPr="009E125A">
        <w:rPr>
          <w:color w:val="272425"/>
          <w:sz w:val="28"/>
          <w:szCs w:val="28"/>
        </w:rPr>
        <w:t xml:space="preserve">) оказывать содействие </w:t>
      </w:r>
      <w:r w:rsidRPr="009E125A">
        <w:rPr>
          <w:color w:val="272425"/>
          <w:sz w:val="28"/>
          <w:szCs w:val="28"/>
        </w:rPr>
        <w:t xml:space="preserve">Межрайонной ИФНС России № </w:t>
      </w:r>
      <w:r w:rsidR="006C43BF">
        <w:rPr>
          <w:color w:val="272425"/>
          <w:sz w:val="28"/>
          <w:szCs w:val="28"/>
        </w:rPr>
        <w:t>31</w:t>
      </w:r>
      <w:r w:rsidRPr="009E125A">
        <w:rPr>
          <w:color w:val="272425"/>
          <w:sz w:val="28"/>
          <w:szCs w:val="28"/>
        </w:rPr>
        <w:t xml:space="preserve"> </w:t>
      </w:r>
      <w:r w:rsidR="00CA3545" w:rsidRPr="009E125A">
        <w:rPr>
          <w:color w:val="272425"/>
          <w:sz w:val="28"/>
          <w:szCs w:val="28"/>
        </w:rPr>
        <w:t xml:space="preserve">по Челябинской области в размещении социальной рекламы, направленной на повышение налоговой культуры и грамотности </w:t>
      </w:r>
      <w:r w:rsidR="00470F73" w:rsidRPr="009E125A">
        <w:rPr>
          <w:color w:val="272425"/>
          <w:sz w:val="28"/>
          <w:szCs w:val="28"/>
        </w:rPr>
        <w:t>населения</w:t>
      </w:r>
      <w:r w:rsidR="00CA3545" w:rsidRPr="009E125A">
        <w:rPr>
          <w:color w:val="272425"/>
          <w:sz w:val="28"/>
          <w:szCs w:val="28"/>
        </w:rPr>
        <w:t xml:space="preserve"> </w:t>
      </w:r>
      <w:r w:rsidRPr="009E125A">
        <w:rPr>
          <w:color w:val="272425"/>
          <w:sz w:val="28"/>
          <w:szCs w:val="28"/>
        </w:rPr>
        <w:t>Чебаркульского городского округа</w:t>
      </w:r>
      <w:r w:rsidR="008A2B4E" w:rsidRPr="009E125A">
        <w:rPr>
          <w:color w:val="272425"/>
          <w:sz w:val="28"/>
          <w:szCs w:val="28"/>
        </w:rPr>
        <w:t>, а также материалов, разъясняющих порядок и сроки уплаты налогов, в средствах массовой информации</w:t>
      </w:r>
      <w:r w:rsidR="00480173" w:rsidRPr="009E125A">
        <w:rPr>
          <w:color w:val="272425"/>
          <w:sz w:val="28"/>
          <w:szCs w:val="28"/>
        </w:rPr>
        <w:t>;</w:t>
      </w:r>
    </w:p>
    <w:p w:rsidR="000C5027" w:rsidRPr="009E125A" w:rsidRDefault="005A0531" w:rsidP="004C7C80">
      <w:pPr>
        <w:ind w:firstLine="708"/>
        <w:jc w:val="both"/>
        <w:rPr>
          <w:color w:val="272425"/>
          <w:sz w:val="28"/>
          <w:szCs w:val="28"/>
        </w:rPr>
      </w:pPr>
      <w:r w:rsidRPr="009E125A">
        <w:rPr>
          <w:color w:val="272425"/>
          <w:sz w:val="28"/>
          <w:szCs w:val="28"/>
        </w:rPr>
        <w:t>3) обеспечить</w:t>
      </w:r>
      <w:r w:rsidR="000C5027" w:rsidRPr="009E125A">
        <w:rPr>
          <w:color w:val="272425"/>
          <w:sz w:val="28"/>
          <w:szCs w:val="28"/>
        </w:rPr>
        <w:t>:</w:t>
      </w:r>
    </w:p>
    <w:p w:rsidR="00480173" w:rsidRPr="009E125A" w:rsidRDefault="000C5027" w:rsidP="004C7C80">
      <w:pPr>
        <w:ind w:firstLine="708"/>
        <w:jc w:val="both"/>
        <w:rPr>
          <w:color w:val="272425"/>
          <w:sz w:val="28"/>
          <w:szCs w:val="28"/>
        </w:rPr>
      </w:pPr>
      <w:r w:rsidRPr="009E125A">
        <w:rPr>
          <w:color w:val="272425"/>
          <w:sz w:val="28"/>
          <w:szCs w:val="28"/>
        </w:rPr>
        <w:t>-</w:t>
      </w:r>
      <w:r w:rsidR="005A0531" w:rsidRPr="009E125A">
        <w:rPr>
          <w:color w:val="272425"/>
          <w:sz w:val="28"/>
          <w:szCs w:val="28"/>
        </w:rPr>
        <w:t xml:space="preserve"> контроль достижения</w:t>
      </w:r>
      <w:r w:rsidR="00480173" w:rsidRPr="009E125A">
        <w:rPr>
          <w:color w:val="272425"/>
          <w:sz w:val="28"/>
          <w:szCs w:val="28"/>
        </w:rPr>
        <w:t xml:space="preserve"> высоких показателей качества управления финанс</w:t>
      </w:r>
      <w:r w:rsidRPr="009E125A">
        <w:rPr>
          <w:color w:val="272425"/>
          <w:sz w:val="28"/>
          <w:szCs w:val="28"/>
        </w:rPr>
        <w:t>ами;</w:t>
      </w:r>
    </w:p>
    <w:p w:rsidR="000C5027" w:rsidRPr="009E125A" w:rsidRDefault="000C5027" w:rsidP="004C7C80">
      <w:pPr>
        <w:ind w:firstLine="708"/>
        <w:jc w:val="both"/>
        <w:rPr>
          <w:color w:val="272425"/>
          <w:sz w:val="28"/>
          <w:szCs w:val="28"/>
        </w:rPr>
      </w:pPr>
      <w:r w:rsidRPr="009E125A">
        <w:rPr>
          <w:color w:val="272425"/>
          <w:sz w:val="28"/>
          <w:szCs w:val="28"/>
        </w:rPr>
        <w:t>- соблюдение соглашений, заключенных с Министерством финансов Челябинской области о мерах по повышению эффективности использования бюджетных средств и увеличению поступлений налоговых и неналоговых доходов в городской бюджет;</w:t>
      </w:r>
    </w:p>
    <w:p w:rsidR="009600E5" w:rsidRPr="009E125A" w:rsidRDefault="007B72BF" w:rsidP="004C7C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00E5" w:rsidRPr="009E125A">
        <w:rPr>
          <w:sz w:val="28"/>
          <w:szCs w:val="28"/>
        </w:rPr>
        <w:t>) принять меры по повышению качества бюджетного планирования, в том числе в целях сокращения количества изменений, вносимых в городской бюджет в течение финансового года, и эффективности администрирования неналоговых доходов местного бюджета.</w:t>
      </w:r>
    </w:p>
    <w:p w:rsidR="00480173" w:rsidRPr="009E125A" w:rsidRDefault="00480173" w:rsidP="004C7C80">
      <w:pPr>
        <w:ind w:firstLine="708"/>
        <w:jc w:val="both"/>
        <w:rPr>
          <w:color w:val="272425"/>
          <w:sz w:val="28"/>
          <w:szCs w:val="28"/>
        </w:rPr>
      </w:pPr>
      <w:r w:rsidRPr="009E125A">
        <w:rPr>
          <w:color w:val="272425"/>
          <w:sz w:val="28"/>
          <w:szCs w:val="28"/>
        </w:rPr>
        <w:t>3. Главным администраторам доходов городского бюджета</w:t>
      </w:r>
      <w:r w:rsidR="00D36292" w:rsidRPr="009E125A">
        <w:rPr>
          <w:color w:val="272425"/>
          <w:sz w:val="28"/>
          <w:szCs w:val="28"/>
        </w:rPr>
        <w:t xml:space="preserve"> </w:t>
      </w:r>
      <w:r w:rsidRPr="009E125A">
        <w:rPr>
          <w:color w:val="272425"/>
          <w:sz w:val="28"/>
          <w:szCs w:val="28"/>
        </w:rPr>
        <w:t>повысить уровень собираемости и качество прогнозирования администрируемых доходов в городской бюджет и продолжить работу по привлечению резервов увеличения их поступлений</w:t>
      </w:r>
      <w:r w:rsidR="00886D9F" w:rsidRPr="009E125A">
        <w:rPr>
          <w:color w:val="272425"/>
          <w:sz w:val="28"/>
          <w:szCs w:val="28"/>
        </w:rPr>
        <w:t xml:space="preserve">, в том числе за счет сокращения имеющейся задолженности по </w:t>
      </w:r>
      <w:proofErr w:type="spellStart"/>
      <w:r w:rsidR="00886D9F" w:rsidRPr="009E125A">
        <w:rPr>
          <w:color w:val="272425"/>
          <w:sz w:val="28"/>
          <w:szCs w:val="28"/>
        </w:rPr>
        <w:t>администрируемым</w:t>
      </w:r>
      <w:proofErr w:type="spellEnd"/>
      <w:r w:rsidR="00886D9F" w:rsidRPr="009E125A">
        <w:rPr>
          <w:color w:val="272425"/>
          <w:sz w:val="28"/>
          <w:szCs w:val="28"/>
        </w:rPr>
        <w:t xml:space="preserve"> ими неналоговым доходам и принятию св</w:t>
      </w:r>
      <w:r w:rsidR="009600E5" w:rsidRPr="009E125A">
        <w:rPr>
          <w:color w:val="272425"/>
          <w:sz w:val="28"/>
          <w:szCs w:val="28"/>
        </w:rPr>
        <w:t>оевременных мер по ее взысканию.</w:t>
      </w:r>
    </w:p>
    <w:p w:rsidR="00480173" w:rsidRPr="009E125A" w:rsidRDefault="00480173" w:rsidP="004C7C80">
      <w:pPr>
        <w:ind w:firstLine="708"/>
        <w:jc w:val="both"/>
        <w:rPr>
          <w:color w:val="272425"/>
          <w:sz w:val="28"/>
          <w:szCs w:val="28"/>
        </w:rPr>
      </w:pPr>
      <w:r w:rsidRPr="009E125A">
        <w:rPr>
          <w:color w:val="272425"/>
          <w:sz w:val="28"/>
          <w:szCs w:val="28"/>
        </w:rPr>
        <w:t>4. Главным распорядителям бюджетных средств:</w:t>
      </w:r>
    </w:p>
    <w:p w:rsidR="0085342E" w:rsidRPr="009E125A" w:rsidRDefault="00480173" w:rsidP="004C7C80">
      <w:pPr>
        <w:ind w:firstLine="708"/>
        <w:jc w:val="both"/>
        <w:rPr>
          <w:color w:val="272425"/>
          <w:sz w:val="28"/>
          <w:szCs w:val="28"/>
        </w:rPr>
      </w:pPr>
      <w:r w:rsidRPr="009E125A">
        <w:rPr>
          <w:color w:val="272425"/>
          <w:sz w:val="28"/>
          <w:szCs w:val="28"/>
        </w:rPr>
        <w:t>1) обеспечить</w:t>
      </w:r>
      <w:r w:rsidR="0085342E" w:rsidRPr="009E125A">
        <w:rPr>
          <w:color w:val="272425"/>
          <w:sz w:val="28"/>
          <w:szCs w:val="28"/>
        </w:rPr>
        <w:t>:</w:t>
      </w:r>
    </w:p>
    <w:p w:rsidR="00480173" w:rsidRPr="009E125A" w:rsidRDefault="0085342E" w:rsidP="004C7C80">
      <w:pPr>
        <w:ind w:firstLine="708"/>
        <w:jc w:val="both"/>
        <w:rPr>
          <w:color w:val="272425"/>
          <w:sz w:val="28"/>
          <w:szCs w:val="28"/>
        </w:rPr>
      </w:pPr>
      <w:r w:rsidRPr="009E125A">
        <w:rPr>
          <w:color w:val="272425"/>
          <w:sz w:val="28"/>
          <w:szCs w:val="28"/>
        </w:rPr>
        <w:t>-</w:t>
      </w:r>
      <w:r w:rsidR="00480173" w:rsidRPr="009E125A">
        <w:rPr>
          <w:color w:val="272425"/>
          <w:sz w:val="28"/>
          <w:szCs w:val="28"/>
        </w:rPr>
        <w:t xml:space="preserve"> целевое и эффективное использование бюджетных средств, продолжить работу по экономии средств городского бюджета;</w:t>
      </w:r>
    </w:p>
    <w:p w:rsidR="0085342E" w:rsidRPr="009E125A" w:rsidRDefault="0085342E" w:rsidP="0085342E">
      <w:pPr>
        <w:ind w:firstLine="708"/>
        <w:jc w:val="both"/>
        <w:rPr>
          <w:color w:val="272425"/>
          <w:sz w:val="28"/>
          <w:szCs w:val="28"/>
        </w:rPr>
      </w:pPr>
      <w:r w:rsidRPr="009E125A">
        <w:rPr>
          <w:color w:val="272425"/>
          <w:sz w:val="28"/>
          <w:szCs w:val="28"/>
        </w:rPr>
        <w:lastRenderedPageBreak/>
        <w:t>- постоянный контроль выполнения бюджетными, автономными учреждениями показателей муниципальных заданий</w:t>
      </w:r>
      <w:r w:rsidR="000E348C" w:rsidRPr="009E125A">
        <w:rPr>
          <w:color w:val="272425"/>
          <w:sz w:val="28"/>
          <w:szCs w:val="28"/>
        </w:rPr>
        <w:t xml:space="preserve"> на оказание </w:t>
      </w:r>
      <w:r w:rsidR="00356A35">
        <w:rPr>
          <w:color w:val="272425"/>
          <w:sz w:val="28"/>
          <w:szCs w:val="28"/>
        </w:rPr>
        <w:t>муниципальных</w:t>
      </w:r>
      <w:r w:rsidR="000E348C" w:rsidRPr="009E125A">
        <w:rPr>
          <w:color w:val="272425"/>
          <w:sz w:val="28"/>
          <w:szCs w:val="28"/>
        </w:rPr>
        <w:t xml:space="preserve"> услуг (выполнение работ)</w:t>
      </w:r>
      <w:r w:rsidRPr="009E125A">
        <w:rPr>
          <w:color w:val="272425"/>
          <w:sz w:val="28"/>
          <w:szCs w:val="28"/>
        </w:rPr>
        <w:t>;</w:t>
      </w:r>
    </w:p>
    <w:p w:rsidR="0085342E" w:rsidRPr="009E125A" w:rsidRDefault="0085342E" w:rsidP="0085342E">
      <w:pPr>
        <w:ind w:firstLine="708"/>
        <w:jc w:val="both"/>
        <w:rPr>
          <w:color w:val="272425"/>
          <w:sz w:val="28"/>
          <w:szCs w:val="28"/>
        </w:rPr>
      </w:pPr>
      <w:r w:rsidRPr="009E125A">
        <w:rPr>
          <w:color w:val="272425"/>
          <w:sz w:val="28"/>
          <w:szCs w:val="28"/>
        </w:rPr>
        <w:t>- соблюдение установленных на 20</w:t>
      </w:r>
      <w:r w:rsidR="000A18FB">
        <w:rPr>
          <w:color w:val="272425"/>
          <w:sz w:val="28"/>
          <w:szCs w:val="28"/>
        </w:rPr>
        <w:t>2</w:t>
      </w:r>
      <w:r w:rsidR="006C43BF">
        <w:rPr>
          <w:color w:val="272425"/>
          <w:sz w:val="28"/>
          <w:szCs w:val="28"/>
        </w:rPr>
        <w:t>4</w:t>
      </w:r>
      <w:r w:rsidRPr="009E125A">
        <w:rPr>
          <w:color w:val="272425"/>
          <w:sz w:val="28"/>
          <w:szCs w:val="28"/>
        </w:rPr>
        <w:t xml:space="preserve"> год нормативов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служащих;</w:t>
      </w:r>
    </w:p>
    <w:p w:rsidR="0085342E" w:rsidRPr="009E125A" w:rsidRDefault="0085342E" w:rsidP="0085342E">
      <w:pPr>
        <w:ind w:firstLine="708"/>
        <w:jc w:val="both"/>
        <w:rPr>
          <w:color w:val="272425"/>
          <w:sz w:val="28"/>
          <w:szCs w:val="28"/>
        </w:rPr>
      </w:pPr>
      <w:r w:rsidRPr="009E125A">
        <w:rPr>
          <w:color w:val="272425"/>
          <w:sz w:val="28"/>
          <w:szCs w:val="28"/>
        </w:rPr>
        <w:t>- финансирование в первоочередном порядке расходов на выплату заработной платы и оплату топливно-энергетических ресурсов;</w:t>
      </w:r>
    </w:p>
    <w:p w:rsidR="0085342E" w:rsidRPr="009E125A" w:rsidRDefault="0085342E" w:rsidP="0085342E">
      <w:pPr>
        <w:ind w:firstLine="708"/>
        <w:jc w:val="both"/>
        <w:rPr>
          <w:color w:val="272425"/>
          <w:sz w:val="28"/>
          <w:szCs w:val="28"/>
        </w:rPr>
      </w:pPr>
      <w:r w:rsidRPr="009E125A">
        <w:rPr>
          <w:color w:val="272425"/>
          <w:sz w:val="28"/>
          <w:szCs w:val="28"/>
        </w:rPr>
        <w:t>2) не допускать:</w:t>
      </w:r>
    </w:p>
    <w:p w:rsidR="009600E5" w:rsidRPr="009E125A" w:rsidRDefault="0085342E" w:rsidP="0085342E">
      <w:pPr>
        <w:ind w:firstLine="708"/>
        <w:jc w:val="both"/>
        <w:rPr>
          <w:color w:val="272425"/>
          <w:sz w:val="28"/>
          <w:szCs w:val="28"/>
        </w:rPr>
      </w:pPr>
      <w:r w:rsidRPr="009E125A">
        <w:rPr>
          <w:color w:val="272425"/>
          <w:sz w:val="28"/>
          <w:szCs w:val="28"/>
        </w:rPr>
        <w:t>- принятия бюджетных обязательств в размерах, превышающих утвержденные бюджетные ассигнования и (или) лимиты бюджетных обязательств</w:t>
      </w:r>
      <w:r w:rsidR="009600E5" w:rsidRPr="009E125A">
        <w:rPr>
          <w:color w:val="272425"/>
          <w:sz w:val="28"/>
          <w:szCs w:val="28"/>
        </w:rPr>
        <w:t>;</w:t>
      </w:r>
    </w:p>
    <w:p w:rsidR="0085342E" w:rsidRPr="009E125A" w:rsidRDefault="009600E5" w:rsidP="0085342E">
      <w:pPr>
        <w:ind w:firstLine="708"/>
        <w:jc w:val="both"/>
        <w:rPr>
          <w:color w:val="272425"/>
          <w:sz w:val="28"/>
          <w:szCs w:val="28"/>
        </w:rPr>
      </w:pPr>
      <w:r w:rsidRPr="009E125A">
        <w:rPr>
          <w:color w:val="272425"/>
          <w:sz w:val="28"/>
          <w:szCs w:val="28"/>
        </w:rPr>
        <w:t>-</w:t>
      </w:r>
      <w:r w:rsidR="0085342E" w:rsidRPr="009E125A">
        <w:rPr>
          <w:color w:val="272425"/>
          <w:sz w:val="28"/>
          <w:szCs w:val="28"/>
        </w:rPr>
        <w:t xml:space="preserve"> образования</w:t>
      </w:r>
      <w:r w:rsidR="00ED30C0" w:rsidRPr="009E125A">
        <w:rPr>
          <w:color w:val="272425"/>
          <w:sz w:val="28"/>
          <w:szCs w:val="28"/>
        </w:rPr>
        <w:t xml:space="preserve"> просроченной </w:t>
      </w:r>
      <w:r w:rsidR="0085342E" w:rsidRPr="009E125A">
        <w:rPr>
          <w:color w:val="272425"/>
          <w:sz w:val="28"/>
          <w:szCs w:val="28"/>
        </w:rPr>
        <w:t xml:space="preserve"> кредиторской задолженности по </w:t>
      </w:r>
      <w:r w:rsidR="00ED30C0" w:rsidRPr="009E125A">
        <w:rPr>
          <w:color w:val="272425"/>
          <w:sz w:val="28"/>
          <w:szCs w:val="28"/>
        </w:rPr>
        <w:t>принятым</w:t>
      </w:r>
      <w:r w:rsidR="0085342E" w:rsidRPr="009E125A">
        <w:rPr>
          <w:color w:val="272425"/>
          <w:sz w:val="28"/>
          <w:szCs w:val="28"/>
        </w:rPr>
        <w:t xml:space="preserve"> </w:t>
      </w:r>
      <w:r w:rsidRPr="009E125A">
        <w:rPr>
          <w:color w:val="272425"/>
          <w:sz w:val="28"/>
          <w:szCs w:val="28"/>
        </w:rPr>
        <w:t xml:space="preserve">бюджетным </w:t>
      </w:r>
      <w:r w:rsidR="0085342E" w:rsidRPr="009E125A">
        <w:rPr>
          <w:color w:val="272425"/>
          <w:sz w:val="28"/>
          <w:szCs w:val="28"/>
        </w:rPr>
        <w:t xml:space="preserve">обязательствам, в первую очередь, по выплате заработной платы работникам </w:t>
      </w:r>
      <w:r w:rsidRPr="009E125A">
        <w:rPr>
          <w:color w:val="272425"/>
          <w:sz w:val="28"/>
          <w:szCs w:val="28"/>
        </w:rPr>
        <w:t xml:space="preserve">муниципальной </w:t>
      </w:r>
      <w:r w:rsidR="0085342E" w:rsidRPr="009E125A">
        <w:rPr>
          <w:color w:val="272425"/>
          <w:sz w:val="28"/>
          <w:szCs w:val="28"/>
        </w:rPr>
        <w:t>сферы;</w:t>
      </w:r>
    </w:p>
    <w:p w:rsidR="0085342E" w:rsidRPr="009E125A" w:rsidRDefault="0085342E" w:rsidP="0085342E">
      <w:pPr>
        <w:ind w:firstLine="708"/>
        <w:jc w:val="both"/>
        <w:rPr>
          <w:color w:val="272425"/>
          <w:sz w:val="28"/>
          <w:szCs w:val="28"/>
        </w:rPr>
      </w:pPr>
      <w:r w:rsidRPr="009E125A">
        <w:rPr>
          <w:color w:val="272425"/>
          <w:sz w:val="28"/>
          <w:szCs w:val="28"/>
        </w:rPr>
        <w:t xml:space="preserve">- нарушений установленных сроков предоставления бюджетной отчетности в </w:t>
      </w:r>
      <w:r w:rsidR="00ED30C0" w:rsidRPr="009E125A">
        <w:rPr>
          <w:color w:val="272425"/>
          <w:sz w:val="28"/>
          <w:szCs w:val="28"/>
        </w:rPr>
        <w:t>Финансовое управление администрации Чебаркульского городского округа</w:t>
      </w:r>
      <w:r w:rsidRPr="009E125A">
        <w:rPr>
          <w:color w:val="272425"/>
          <w:sz w:val="28"/>
          <w:szCs w:val="28"/>
        </w:rPr>
        <w:t>;</w:t>
      </w:r>
    </w:p>
    <w:p w:rsidR="009600E5" w:rsidRPr="009E125A" w:rsidRDefault="009600E5" w:rsidP="009600E5">
      <w:pPr>
        <w:ind w:firstLine="708"/>
        <w:jc w:val="both"/>
        <w:rPr>
          <w:sz w:val="28"/>
          <w:szCs w:val="28"/>
        </w:rPr>
      </w:pPr>
      <w:r w:rsidRPr="009E125A">
        <w:rPr>
          <w:sz w:val="28"/>
          <w:szCs w:val="28"/>
        </w:rPr>
        <w:t>3) продолжить проведени</w:t>
      </w:r>
      <w:r w:rsidR="001F61CE" w:rsidRPr="009E125A">
        <w:rPr>
          <w:sz w:val="28"/>
          <w:szCs w:val="28"/>
        </w:rPr>
        <w:t>е</w:t>
      </w:r>
      <w:r w:rsidRPr="009E125A">
        <w:rPr>
          <w:sz w:val="28"/>
          <w:szCs w:val="28"/>
        </w:rPr>
        <w:t xml:space="preserve"> комплекса мероприятий, направленных на сокращение задолженности по имущественным налогам работников организаций бюджетной сферы</w:t>
      </w:r>
      <w:r w:rsidR="001F61CE" w:rsidRPr="009E125A">
        <w:rPr>
          <w:sz w:val="28"/>
          <w:szCs w:val="28"/>
        </w:rPr>
        <w:t>.</w:t>
      </w:r>
    </w:p>
    <w:p w:rsidR="007D42F4" w:rsidRPr="009E125A" w:rsidRDefault="00D36292" w:rsidP="004C7C80">
      <w:pPr>
        <w:ind w:firstLine="708"/>
        <w:jc w:val="both"/>
        <w:rPr>
          <w:color w:val="272425"/>
          <w:sz w:val="28"/>
          <w:szCs w:val="28"/>
        </w:rPr>
      </w:pPr>
      <w:r w:rsidRPr="009E125A">
        <w:rPr>
          <w:rStyle w:val="a3"/>
          <w:b w:val="0"/>
          <w:color w:val="272425"/>
          <w:sz w:val="28"/>
          <w:szCs w:val="28"/>
        </w:rPr>
        <w:t>5</w:t>
      </w:r>
      <w:r w:rsidR="00CA3545" w:rsidRPr="009E125A">
        <w:rPr>
          <w:rStyle w:val="a3"/>
          <w:b w:val="0"/>
          <w:color w:val="272425"/>
          <w:sz w:val="28"/>
          <w:szCs w:val="28"/>
        </w:rPr>
        <w:t>.</w:t>
      </w:r>
      <w:r w:rsidR="00CA3545" w:rsidRPr="009E125A">
        <w:rPr>
          <w:rStyle w:val="a3"/>
          <w:color w:val="272425"/>
          <w:sz w:val="28"/>
          <w:szCs w:val="28"/>
        </w:rPr>
        <w:t xml:space="preserve"> </w:t>
      </w:r>
      <w:r w:rsidR="007D42F4" w:rsidRPr="009E125A">
        <w:rPr>
          <w:color w:val="272425"/>
          <w:sz w:val="28"/>
          <w:szCs w:val="28"/>
        </w:rPr>
        <w:t xml:space="preserve">Межрайонной ИФНС России № </w:t>
      </w:r>
      <w:r w:rsidR="006C43BF">
        <w:rPr>
          <w:color w:val="272425"/>
          <w:sz w:val="28"/>
          <w:szCs w:val="28"/>
        </w:rPr>
        <w:t>31</w:t>
      </w:r>
      <w:r w:rsidR="008E3AA1" w:rsidRPr="009E125A">
        <w:rPr>
          <w:color w:val="272425"/>
          <w:sz w:val="28"/>
          <w:szCs w:val="28"/>
        </w:rPr>
        <w:t xml:space="preserve"> по Челябинской области </w:t>
      </w:r>
      <w:r w:rsidR="007D42F4" w:rsidRPr="009E125A">
        <w:rPr>
          <w:color w:val="272425"/>
          <w:sz w:val="28"/>
          <w:szCs w:val="28"/>
        </w:rPr>
        <w:t xml:space="preserve">продолжить работу </w:t>
      </w:r>
      <w:proofErr w:type="gramStart"/>
      <w:r w:rsidR="007D42F4" w:rsidRPr="009E125A">
        <w:rPr>
          <w:color w:val="272425"/>
          <w:sz w:val="28"/>
          <w:szCs w:val="28"/>
        </w:rPr>
        <w:t>по</w:t>
      </w:r>
      <w:proofErr w:type="gramEnd"/>
      <w:r w:rsidR="007D42F4" w:rsidRPr="009E125A">
        <w:rPr>
          <w:color w:val="272425"/>
          <w:sz w:val="28"/>
          <w:szCs w:val="28"/>
        </w:rPr>
        <w:t>:</w:t>
      </w:r>
    </w:p>
    <w:p w:rsidR="007D42F4" w:rsidRPr="009E125A" w:rsidRDefault="007D42F4" w:rsidP="007D42F4">
      <w:pPr>
        <w:ind w:firstLine="708"/>
        <w:jc w:val="both"/>
        <w:rPr>
          <w:color w:val="272425"/>
          <w:sz w:val="28"/>
          <w:szCs w:val="28"/>
        </w:rPr>
      </w:pPr>
      <w:r w:rsidRPr="009E125A">
        <w:rPr>
          <w:color w:val="272425"/>
          <w:sz w:val="28"/>
          <w:szCs w:val="28"/>
        </w:rPr>
        <w:t>1) реализации предусмотренных</w:t>
      </w:r>
      <w:r w:rsidR="00CA3545" w:rsidRPr="009E125A">
        <w:rPr>
          <w:color w:val="272425"/>
          <w:sz w:val="28"/>
          <w:szCs w:val="28"/>
        </w:rPr>
        <w:t xml:space="preserve"> действующим законодательством</w:t>
      </w:r>
      <w:r w:rsidRPr="009E125A">
        <w:rPr>
          <w:color w:val="272425"/>
          <w:sz w:val="28"/>
          <w:szCs w:val="28"/>
        </w:rPr>
        <w:t xml:space="preserve"> мер</w:t>
      </w:r>
      <w:r w:rsidR="00CA3545" w:rsidRPr="009E125A">
        <w:rPr>
          <w:color w:val="272425"/>
          <w:sz w:val="28"/>
          <w:szCs w:val="28"/>
        </w:rPr>
        <w:t xml:space="preserve"> по обеспечению </w:t>
      </w:r>
      <w:r w:rsidR="00470F73" w:rsidRPr="009E125A">
        <w:rPr>
          <w:color w:val="272425"/>
          <w:sz w:val="28"/>
          <w:szCs w:val="28"/>
        </w:rPr>
        <w:t xml:space="preserve">полноты </w:t>
      </w:r>
      <w:r w:rsidR="00CA3545" w:rsidRPr="009E125A">
        <w:rPr>
          <w:color w:val="272425"/>
          <w:sz w:val="28"/>
          <w:szCs w:val="28"/>
        </w:rPr>
        <w:t>взыскания имеющейся задолженности по платежам в бюджетную систему Российской Федерации</w:t>
      </w:r>
      <w:r w:rsidR="008E3AA1" w:rsidRPr="009E125A">
        <w:rPr>
          <w:color w:val="272425"/>
          <w:sz w:val="28"/>
          <w:szCs w:val="28"/>
        </w:rPr>
        <w:t>, в том числе в бюджет</w:t>
      </w:r>
      <w:r w:rsidR="00E27582" w:rsidRPr="009E125A">
        <w:rPr>
          <w:color w:val="272425"/>
          <w:sz w:val="28"/>
          <w:szCs w:val="28"/>
        </w:rPr>
        <w:t xml:space="preserve"> городского округа</w:t>
      </w:r>
      <w:r w:rsidRPr="009E125A">
        <w:rPr>
          <w:color w:val="272425"/>
          <w:sz w:val="28"/>
          <w:szCs w:val="28"/>
        </w:rPr>
        <w:t>;</w:t>
      </w:r>
    </w:p>
    <w:p w:rsidR="000F0307" w:rsidRPr="009E125A" w:rsidRDefault="007D42F4" w:rsidP="000F0307">
      <w:pPr>
        <w:ind w:firstLine="708"/>
        <w:jc w:val="both"/>
        <w:rPr>
          <w:rStyle w:val="a3"/>
          <w:b w:val="0"/>
          <w:color w:val="272425"/>
          <w:sz w:val="28"/>
          <w:szCs w:val="28"/>
        </w:rPr>
      </w:pPr>
      <w:r w:rsidRPr="009E125A">
        <w:rPr>
          <w:color w:val="272425"/>
          <w:sz w:val="28"/>
          <w:szCs w:val="28"/>
        </w:rPr>
        <w:t xml:space="preserve">2) </w:t>
      </w:r>
      <w:r w:rsidRPr="009E125A">
        <w:rPr>
          <w:rStyle w:val="a3"/>
          <w:b w:val="0"/>
          <w:color w:val="272425"/>
          <w:sz w:val="28"/>
          <w:szCs w:val="28"/>
        </w:rPr>
        <w:t>проведению комплексных мероприятий по легализации налоговой базы</w:t>
      </w:r>
      <w:r w:rsidR="00ED30C0" w:rsidRPr="009E125A">
        <w:rPr>
          <w:rStyle w:val="a3"/>
          <w:b w:val="0"/>
          <w:color w:val="272425"/>
          <w:sz w:val="28"/>
          <w:szCs w:val="28"/>
        </w:rPr>
        <w:t xml:space="preserve"> и объектов налогообложения, в том числе по легализации заработной платы, а также сокращению н</w:t>
      </w:r>
      <w:r w:rsidR="00C07039" w:rsidRPr="009E125A">
        <w:rPr>
          <w:rStyle w:val="a3"/>
          <w:b w:val="0"/>
          <w:color w:val="272425"/>
          <w:sz w:val="28"/>
          <w:szCs w:val="28"/>
        </w:rPr>
        <w:t>еформальной занятости населения</w:t>
      </w:r>
      <w:r w:rsidR="007B72BF">
        <w:rPr>
          <w:rStyle w:val="a3"/>
          <w:b w:val="0"/>
          <w:color w:val="272425"/>
          <w:sz w:val="28"/>
          <w:szCs w:val="28"/>
        </w:rPr>
        <w:t>.</w:t>
      </w:r>
    </w:p>
    <w:p w:rsidR="00540929" w:rsidRPr="00311249" w:rsidRDefault="00D36292" w:rsidP="00537755">
      <w:pPr>
        <w:ind w:firstLine="708"/>
        <w:jc w:val="both"/>
        <w:rPr>
          <w:rStyle w:val="a3"/>
          <w:color w:val="272425"/>
          <w:sz w:val="28"/>
          <w:szCs w:val="28"/>
        </w:rPr>
      </w:pPr>
      <w:r w:rsidRPr="009E125A">
        <w:rPr>
          <w:rStyle w:val="a3"/>
          <w:b w:val="0"/>
          <w:color w:val="272425"/>
          <w:sz w:val="28"/>
          <w:szCs w:val="28"/>
        </w:rPr>
        <w:t>6</w:t>
      </w:r>
      <w:r w:rsidR="00CA3545" w:rsidRPr="009E125A">
        <w:rPr>
          <w:rStyle w:val="a3"/>
          <w:b w:val="0"/>
          <w:color w:val="272425"/>
          <w:sz w:val="28"/>
          <w:szCs w:val="28"/>
        </w:rPr>
        <w:t>.</w:t>
      </w:r>
      <w:r w:rsidR="00CA3545" w:rsidRPr="009E125A">
        <w:rPr>
          <w:b/>
          <w:color w:val="272425"/>
          <w:sz w:val="28"/>
          <w:szCs w:val="28"/>
        </w:rPr>
        <w:t xml:space="preserve"> </w:t>
      </w:r>
      <w:r w:rsidR="00CA3545" w:rsidRPr="009E125A">
        <w:rPr>
          <w:rStyle w:val="a3"/>
          <w:b w:val="0"/>
          <w:color w:val="272425"/>
          <w:sz w:val="28"/>
          <w:szCs w:val="28"/>
        </w:rPr>
        <w:t xml:space="preserve">Руководителям организаций, индивидуальным предпринимателям и физическим лицам, являющимся налогоплательщиками на территории </w:t>
      </w:r>
      <w:r w:rsidR="008E3AA1" w:rsidRPr="009E125A">
        <w:rPr>
          <w:rStyle w:val="a3"/>
          <w:b w:val="0"/>
          <w:color w:val="272425"/>
          <w:sz w:val="28"/>
          <w:szCs w:val="28"/>
        </w:rPr>
        <w:t>Чебаркульск</w:t>
      </w:r>
      <w:r w:rsidR="00A8514C" w:rsidRPr="009E125A">
        <w:rPr>
          <w:rStyle w:val="a3"/>
          <w:b w:val="0"/>
          <w:color w:val="272425"/>
          <w:sz w:val="28"/>
          <w:szCs w:val="28"/>
        </w:rPr>
        <w:t>ого городского</w:t>
      </w:r>
      <w:r w:rsidR="008E3AA1" w:rsidRPr="009E125A">
        <w:rPr>
          <w:rStyle w:val="a3"/>
          <w:b w:val="0"/>
          <w:color w:val="272425"/>
          <w:sz w:val="28"/>
          <w:szCs w:val="28"/>
        </w:rPr>
        <w:t xml:space="preserve"> округ</w:t>
      </w:r>
      <w:r w:rsidR="00A8514C" w:rsidRPr="009E125A">
        <w:rPr>
          <w:rStyle w:val="a3"/>
          <w:b w:val="0"/>
          <w:color w:val="272425"/>
          <w:sz w:val="28"/>
          <w:szCs w:val="28"/>
        </w:rPr>
        <w:t>а</w:t>
      </w:r>
      <w:r w:rsidR="00CA3545" w:rsidRPr="009E125A">
        <w:rPr>
          <w:rStyle w:val="a3"/>
          <w:b w:val="0"/>
          <w:color w:val="272425"/>
          <w:sz w:val="28"/>
          <w:szCs w:val="28"/>
        </w:rPr>
        <w:t>,</w:t>
      </w:r>
      <w:r w:rsidR="00CA3545" w:rsidRPr="009E125A">
        <w:rPr>
          <w:b/>
          <w:color w:val="272425"/>
          <w:sz w:val="28"/>
          <w:szCs w:val="28"/>
        </w:rPr>
        <w:t xml:space="preserve"> </w:t>
      </w:r>
      <w:r w:rsidR="00CA3545" w:rsidRPr="009E125A">
        <w:rPr>
          <w:color w:val="272425"/>
          <w:sz w:val="28"/>
          <w:szCs w:val="28"/>
        </w:rPr>
        <w:t xml:space="preserve">обеспечить </w:t>
      </w:r>
      <w:r w:rsidR="00E27582" w:rsidRPr="009E125A">
        <w:rPr>
          <w:color w:val="272425"/>
          <w:sz w:val="28"/>
          <w:szCs w:val="28"/>
        </w:rPr>
        <w:t xml:space="preserve">строгое соблюдение налогового законодательства Российской Федерации по </w:t>
      </w:r>
      <w:r w:rsidR="00CA3545" w:rsidRPr="009E125A">
        <w:rPr>
          <w:color w:val="272425"/>
          <w:sz w:val="28"/>
          <w:szCs w:val="28"/>
        </w:rPr>
        <w:t>своевременно</w:t>
      </w:r>
      <w:r w:rsidR="00E27582" w:rsidRPr="009E125A">
        <w:rPr>
          <w:color w:val="272425"/>
          <w:sz w:val="28"/>
          <w:szCs w:val="28"/>
        </w:rPr>
        <w:t>му и полному</w:t>
      </w:r>
      <w:r w:rsidR="001F61CE" w:rsidRPr="009E125A">
        <w:rPr>
          <w:color w:val="272425"/>
          <w:sz w:val="28"/>
          <w:szCs w:val="28"/>
        </w:rPr>
        <w:t xml:space="preserve"> перечислению</w:t>
      </w:r>
      <w:r w:rsidR="00E27582" w:rsidRPr="009E125A">
        <w:rPr>
          <w:color w:val="272425"/>
          <w:sz w:val="28"/>
          <w:szCs w:val="28"/>
        </w:rPr>
        <w:t xml:space="preserve"> налогов и сборов</w:t>
      </w:r>
      <w:r w:rsidR="00CA3545" w:rsidRPr="009E125A">
        <w:rPr>
          <w:color w:val="272425"/>
          <w:sz w:val="28"/>
          <w:szCs w:val="28"/>
        </w:rPr>
        <w:t xml:space="preserve"> в бюджетную систему Российской Федерации</w:t>
      </w:r>
      <w:r w:rsidR="008E3AA1" w:rsidRPr="009E125A">
        <w:rPr>
          <w:color w:val="272425"/>
          <w:sz w:val="28"/>
          <w:szCs w:val="28"/>
        </w:rPr>
        <w:t xml:space="preserve">, в том числе в </w:t>
      </w:r>
      <w:r w:rsidR="00E27582" w:rsidRPr="009E125A">
        <w:rPr>
          <w:color w:val="272425"/>
          <w:sz w:val="28"/>
          <w:szCs w:val="28"/>
        </w:rPr>
        <w:t>городской</w:t>
      </w:r>
      <w:r w:rsidR="008E3AA1" w:rsidRPr="009E125A">
        <w:rPr>
          <w:color w:val="272425"/>
          <w:sz w:val="28"/>
          <w:szCs w:val="28"/>
        </w:rPr>
        <w:t xml:space="preserve"> бюджет.</w:t>
      </w:r>
      <w:r w:rsidR="008E3AA1" w:rsidRPr="00311249">
        <w:rPr>
          <w:rStyle w:val="a3"/>
          <w:color w:val="272425"/>
          <w:sz w:val="28"/>
          <w:szCs w:val="28"/>
        </w:rPr>
        <w:t xml:space="preserve"> </w:t>
      </w:r>
    </w:p>
    <w:p w:rsidR="00E27582" w:rsidRPr="00311249" w:rsidRDefault="00E27582" w:rsidP="00E27582">
      <w:pPr>
        <w:jc w:val="both"/>
        <w:rPr>
          <w:sz w:val="28"/>
        </w:rPr>
      </w:pPr>
    </w:p>
    <w:p w:rsidR="00E27582" w:rsidRPr="00311249" w:rsidRDefault="00E27582" w:rsidP="00537755">
      <w:pPr>
        <w:ind w:firstLine="708"/>
        <w:jc w:val="both"/>
        <w:rPr>
          <w:sz w:val="28"/>
          <w:szCs w:val="28"/>
        </w:rPr>
      </w:pPr>
    </w:p>
    <w:sectPr w:rsidR="00E27582" w:rsidRPr="00311249" w:rsidSect="00BF623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CA3545"/>
    <w:rsid w:val="00016171"/>
    <w:rsid w:val="000443D8"/>
    <w:rsid w:val="00097CCD"/>
    <w:rsid w:val="000A031D"/>
    <w:rsid w:val="000A18FB"/>
    <w:rsid w:val="000A77BF"/>
    <w:rsid w:val="000B606E"/>
    <w:rsid w:val="000B7337"/>
    <w:rsid w:val="000C223F"/>
    <w:rsid w:val="000C5027"/>
    <w:rsid w:val="000E348C"/>
    <w:rsid w:val="000F0307"/>
    <w:rsid w:val="000F108A"/>
    <w:rsid w:val="001154A1"/>
    <w:rsid w:val="001175D7"/>
    <w:rsid w:val="001228FC"/>
    <w:rsid w:val="0012513F"/>
    <w:rsid w:val="00135836"/>
    <w:rsid w:val="00137ECD"/>
    <w:rsid w:val="00142D44"/>
    <w:rsid w:val="00147AD3"/>
    <w:rsid w:val="0015180E"/>
    <w:rsid w:val="00173304"/>
    <w:rsid w:val="00181B42"/>
    <w:rsid w:val="001B4736"/>
    <w:rsid w:val="001B496B"/>
    <w:rsid w:val="001B6D95"/>
    <w:rsid w:val="001C62C0"/>
    <w:rsid w:val="001D1BF0"/>
    <w:rsid w:val="001D643C"/>
    <w:rsid w:val="001E5C9E"/>
    <w:rsid w:val="001F2F94"/>
    <w:rsid w:val="001F61CE"/>
    <w:rsid w:val="002009EE"/>
    <w:rsid w:val="00222124"/>
    <w:rsid w:val="00224DFC"/>
    <w:rsid w:val="00236F75"/>
    <w:rsid w:val="00242959"/>
    <w:rsid w:val="002767EB"/>
    <w:rsid w:val="002917C0"/>
    <w:rsid w:val="002D19FF"/>
    <w:rsid w:val="002D5B08"/>
    <w:rsid w:val="002E6BE1"/>
    <w:rsid w:val="002F10A4"/>
    <w:rsid w:val="002F2FF8"/>
    <w:rsid w:val="002F3602"/>
    <w:rsid w:val="002F3A7A"/>
    <w:rsid w:val="002F5F5C"/>
    <w:rsid w:val="0030521D"/>
    <w:rsid w:val="00311249"/>
    <w:rsid w:val="0031608A"/>
    <w:rsid w:val="0031764A"/>
    <w:rsid w:val="003363CF"/>
    <w:rsid w:val="003477C6"/>
    <w:rsid w:val="00356A35"/>
    <w:rsid w:val="00370B00"/>
    <w:rsid w:val="0038056E"/>
    <w:rsid w:val="003856BB"/>
    <w:rsid w:val="00393D56"/>
    <w:rsid w:val="003A7DE5"/>
    <w:rsid w:val="003B65AD"/>
    <w:rsid w:val="003C10E9"/>
    <w:rsid w:val="003C19DA"/>
    <w:rsid w:val="003C686A"/>
    <w:rsid w:val="003F0F28"/>
    <w:rsid w:val="003F1D1B"/>
    <w:rsid w:val="003F3169"/>
    <w:rsid w:val="0040078C"/>
    <w:rsid w:val="00401BAC"/>
    <w:rsid w:val="00412442"/>
    <w:rsid w:val="00423156"/>
    <w:rsid w:val="00451FC1"/>
    <w:rsid w:val="00457063"/>
    <w:rsid w:val="00470F73"/>
    <w:rsid w:val="00480173"/>
    <w:rsid w:val="004951CC"/>
    <w:rsid w:val="004A1235"/>
    <w:rsid w:val="004A55AC"/>
    <w:rsid w:val="004C7A4B"/>
    <w:rsid w:val="004C7C80"/>
    <w:rsid w:val="004D77B4"/>
    <w:rsid w:val="004E1CD9"/>
    <w:rsid w:val="004E760C"/>
    <w:rsid w:val="004F3EC5"/>
    <w:rsid w:val="004F55E6"/>
    <w:rsid w:val="004F5B75"/>
    <w:rsid w:val="00516D16"/>
    <w:rsid w:val="0052461D"/>
    <w:rsid w:val="00537755"/>
    <w:rsid w:val="00540929"/>
    <w:rsid w:val="00542247"/>
    <w:rsid w:val="00584BB9"/>
    <w:rsid w:val="005A0531"/>
    <w:rsid w:val="005A07E4"/>
    <w:rsid w:val="005A1B98"/>
    <w:rsid w:val="005A32C8"/>
    <w:rsid w:val="005A4672"/>
    <w:rsid w:val="005D4383"/>
    <w:rsid w:val="005E52DD"/>
    <w:rsid w:val="006431FC"/>
    <w:rsid w:val="006479F9"/>
    <w:rsid w:val="006853E5"/>
    <w:rsid w:val="0068689C"/>
    <w:rsid w:val="006B1AD4"/>
    <w:rsid w:val="006C361D"/>
    <w:rsid w:val="006C43BF"/>
    <w:rsid w:val="006E2776"/>
    <w:rsid w:val="00701A96"/>
    <w:rsid w:val="00702F56"/>
    <w:rsid w:val="00746073"/>
    <w:rsid w:val="007505FB"/>
    <w:rsid w:val="00752424"/>
    <w:rsid w:val="00760DD3"/>
    <w:rsid w:val="007619E0"/>
    <w:rsid w:val="00761CA7"/>
    <w:rsid w:val="007A5E96"/>
    <w:rsid w:val="007A7634"/>
    <w:rsid w:val="007B0AB4"/>
    <w:rsid w:val="007B72BF"/>
    <w:rsid w:val="007C037F"/>
    <w:rsid w:val="007C11ED"/>
    <w:rsid w:val="007C32CD"/>
    <w:rsid w:val="007C51BB"/>
    <w:rsid w:val="007D42F4"/>
    <w:rsid w:val="007E7861"/>
    <w:rsid w:val="007F5740"/>
    <w:rsid w:val="0080263F"/>
    <w:rsid w:val="00817794"/>
    <w:rsid w:val="00826979"/>
    <w:rsid w:val="00845497"/>
    <w:rsid w:val="0085342E"/>
    <w:rsid w:val="00867DA5"/>
    <w:rsid w:val="00886D9F"/>
    <w:rsid w:val="008A2B4E"/>
    <w:rsid w:val="008A6285"/>
    <w:rsid w:val="008B1F7B"/>
    <w:rsid w:val="008B72B2"/>
    <w:rsid w:val="008E3AA1"/>
    <w:rsid w:val="00922909"/>
    <w:rsid w:val="00951234"/>
    <w:rsid w:val="009600E5"/>
    <w:rsid w:val="00970005"/>
    <w:rsid w:val="0097579E"/>
    <w:rsid w:val="00977812"/>
    <w:rsid w:val="00986623"/>
    <w:rsid w:val="0099329B"/>
    <w:rsid w:val="009A2F8E"/>
    <w:rsid w:val="009D0485"/>
    <w:rsid w:val="009E125A"/>
    <w:rsid w:val="009F56BD"/>
    <w:rsid w:val="00A20BDE"/>
    <w:rsid w:val="00A52776"/>
    <w:rsid w:val="00A80A89"/>
    <w:rsid w:val="00A8514C"/>
    <w:rsid w:val="00A94BC7"/>
    <w:rsid w:val="00AA2006"/>
    <w:rsid w:val="00AA5049"/>
    <w:rsid w:val="00AB7097"/>
    <w:rsid w:val="00AC0C82"/>
    <w:rsid w:val="00AF0D05"/>
    <w:rsid w:val="00AF19D5"/>
    <w:rsid w:val="00B227F3"/>
    <w:rsid w:val="00B22ABA"/>
    <w:rsid w:val="00B35EE2"/>
    <w:rsid w:val="00B47105"/>
    <w:rsid w:val="00B572EC"/>
    <w:rsid w:val="00B62059"/>
    <w:rsid w:val="00B65D8E"/>
    <w:rsid w:val="00B73140"/>
    <w:rsid w:val="00B86E2D"/>
    <w:rsid w:val="00B91F3D"/>
    <w:rsid w:val="00BA1619"/>
    <w:rsid w:val="00BB0F9F"/>
    <w:rsid w:val="00BB5803"/>
    <w:rsid w:val="00BF6232"/>
    <w:rsid w:val="00BF7130"/>
    <w:rsid w:val="00C02554"/>
    <w:rsid w:val="00C02CCA"/>
    <w:rsid w:val="00C07039"/>
    <w:rsid w:val="00C20CFE"/>
    <w:rsid w:val="00C2120C"/>
    <w:rsid w:val="00C24776"/>
    <w:rsid w:val="00C31E1B"/>
    <w:rsid w:val="00C326F0"/>
    <w:rsid w:val="00C422E7"/>
    <w:rsid w:val="00C54CAE"/>
    <w:rsid w:val="00C55EE7"/>
    <w:rsid w:val="00C57349"/>
    <w:rsid w:val="00C7145F"/>
    <w:rsid w:val="00C815AD"/>
    <w:rsid w:val="00C82A35"/>
    <w:rsid w:val="00CA3545"/>
    <w:rsid w:val="00CA3E19"/>
    <w:rsid w:val="00CC2746"/>
    <w:rsid w:val="00CE2C2E"/>
    <w:rsid w:val="00CE4350"/>
    <w:rsid w:val="00CF27B0"/>
    <w:rsid w:val="00D11684"/>
    <w:rsid w:val="00D22205"/>
    <w:rsid w:val="00D36292"/>
    <w:rsid w:val="00D61F38"/>
    <w:rsid w:val="00D733A0"/>
    <w:rsid w:val="00D90347"/>
    <w:rsid w:val="00D94A2A"/>
    <w:rsid w:val="00DC6BFA"/>
    <w:rsid w:val="00DD5BB0"/>
    <w:rsid w:val="00DF6ABF"/>
    <w:rsid w:val="00E27582"/>
    <w:rsid w:val="00E36C4F"/>
    <w:rsid w:val="00E4087F"/>
    <w:rsid w:val="00E4357A"/>
    <w:rsid w:val="00E55D7F"/>
    <w:rsid w:val="00E77111"/>
    <w:rsid w:val="00EA1738"/>
    <w:rsid w:val="00EB2C19"/>
    <w:rsid w:val="00ED10DB"/>
    <w:rsid w:val="00ED15C3"/>
    <w:rsid w:val="00ED28F3"/>
    <w:rsid w:val="00ED30C0"/>
    <w:rsid w:val="00EE3EB2"/>
    <w:rsid w:val="00EE685B"/>
    <w:rsid w:val="00F30654"/>
    <w:rsid w:val="00F33700"/>
    <w:rsid w:val="00F617BD"/>
    <w:rsid w:val="00F70708"/>
    <w:rsid w:val="00F93A87"/>
    <w:rsid w:val="00F97289"/>
    <w:rsid w:val="00FA675F"/>
    <w:rsid w:val="00FB71DE"/>
    <w:rsid w:val="00FD0EB7"/>
    <w:rsid w:val="00FF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B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A3545"/>
    <w:rPr>
      <w:b/>
      <w:bCs/>
    </w:rPr>
  </w:style>
  <w:style w:type="paragraph" w:styleId="a4">
    <w:name w:val="Balloon Text"/>
    <w:basedOn w:val="a"/>
    <w:semiHidden/>
    <w:rsid w:val="004C7C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C422E7"/>
    <w:pPr>
      <w:jc w:val="both"/>
    </w:pPr>
    <w:rPr>
      <w:sz w:val="26"/>
      <w:szCs w:val="20"/>
    </w:rPr>
  </w:style>
  <w:style w:type="character" w:customStyle="1" w:styleId="a6">
    <w:name w:val="Основной текст Знак"/>
    <w:basedOn w:val="a0"/>
    <w:link w:val="a5"/>
    <w:rsid w:val="00C422E7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90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3753">
                  <w:marLeft w:val="37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Участники публичных слушаний, рассмотрев проект закона Челябинской области «Об исполнении областного бюджета за 2011 год», отметили, что бюджетная политика Челябинской области в 2011 году была направлена на укрепление доходной базы областного бюджета, на</vt:lpstr>
    </vt:vector>
  </TitlesOfParts>
  <Company>fu</Company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Участники публичных слушаний, рассмотрев проект закона Челябинской области «Об исполнении областного бюджета за 2011 год», отметили, что бюджетная политика Челябинской области в 2011 году была направлена на укрепление доходной базы областного бюджета, на</dc:title>
  <dc:creator>feu-bud</dc:creator>
  <cp:lastModifiedBy>ИльиныхИС</cp:lastModifiedBy>
  <cp:revision>15</cp:revision>
  <cp:lastPrinted>2022-04-27T11:07:00Z</cp:lastPrinted>
  <dcterms:created xsi:type="dcterms:W3CDTF">2024-04-15T03:51:00Z</dcterms:created>
  <dcterms:modified xsi:type="dcterms:W3CDTF">2024-04-15T08:33:00Z</dcterms:modified>
</cp:coreProperties>
</file>